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A6DC" w14:textId="5CFA9B34" w:rsidR="00782769" w:rsidRPr="00B43633" w:rsidRDefault="00275DD5" w:rsidP="00B43633">
      <w:pPr>
        <w:pStyle w:val="CCYPtext"/>
        <w:rPr>
          <w:color w:val="C00000"/>
          <w:sz w:val="36"/>
          <w:szCs w:val="36"/>
        </w:rPr>
      </w:pPr>
      <w:bookmarkStart w:id="0" w:name="_Hlk98459537"/>
      <w:r>
        <w:rPr>
          <w:noProof/>
          <w:color w:val="C00000"/>
          <w:sz w:val="36"/>
          <w:szCs w:val="36"/>
        </w:rPr>
        <w:drawing>
          <wp:anchor distT="0" distB="0" distL="114300" distR="114300" simplePos="0" relativeHeight="251658240" behindDoc="1" locked="0" layoutInCell="1" allowOverlap="1" wp14:anchorId="1520F7A1" wp14:editId="60E92323">
            <wp:simplePos x="0" y="0"/>
            <wp:positionH relativeFrom="column">
              <wp:posOffset>-3810</wp:posOffset>
            </wp:positionH>
            <wp:positionV relativeFrom="paragraph">
              <wp:posOffset>0</wp:posOffset>
            </wp:positionV>
            <wp:extent cx="450722" cy="461010"/>
            <wp:effectExtent l="0" t="0" r="6985" b="0"/>
            <wp:wrapTight wrapText="bothSides">
              <wp:wrapPolygon edited="0">
                <wp:start x="0" y="0"/>
                <wp:lineTo x="0" y="20529"/>
                <wp:lineTo x="21021" y="20529"/>
                <wp:lineTo x="21021" y="0"/>
                <wp:lineTo x="0" y="0"/>
              </wp:wrapPolygon>
            </wp:wrapTight>
            <wp:docPr id="1388087001" name="Picture 4" descr="A red and white logo with a glass and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87001" name="Picture 4" descr="A red and white logo with a glass and a black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0722" cy="461010"/>
                    </a:xfrm>
                    <a:prstGeom prst="rect">
                      <a:avLst/>
                    </a:prstGeom>
                  </pic:spPr>
                </pic:pic>
              </a:graphicData>
            </a:graphic>
            <wp14:sizeRelH relativeFrom="page">
              <wp14:pctWidth>0</wp14:pctWidth>
            </wp14:sizeRelH>
            <wp14:sizeRelV relativeFrom="page">
              <wp14:pctHeight>0</wp14:pctHeight>
            </wp14:sizeRelV>
          </wp:anchor>
        </w:drawing>
      </w:r>
      <w:r w:rsidR="00B61B4A" w:rsidRPr="00B43633">
        <w:rPr>
          <w:color w:val="C00000"/>
          <w:sz w:val="36"/>
          <w:szCs w:val="36"/>
        </w:rPr>
        <w:t>Paint the Town Red - Child</w:t>
      </w:r>
      <w:r w:rsidR="00782769" w:rsidRPr="00B43633">
        <w:rPr>
          <w:color w:val="C00000"/>
          <w:sz w:val="36"/>
          <w:szCs w:val="36"/>
        </w:rPr>
        <w:t xml:space="preserve"> Safety and Wellbeing Policy</w:t>
      </w:r>
      <w:bookmarkEnd w:id="0"/>
    </w:p>
    <w:p w14:paraId="1A42F5A7" w14:textId="13BE6AA2" w:rsidR="00782769" w:rsidRDefault="00782769" w:rsidP="00782769">
      <w:pPr>
        <w:pStyle w:val="CCYPtext"/>
        <w:rPr>
          <w:lang w:val="en-US"/>
        </w:rPr>
      </w:pPr>
    </w:p>
    <w:p w14:paraId="15D6D632" w14:textId="7E2C676B" w:rsidR="00782769" w:rsidRPr="00B74508" w:rsidRDefault="00B43633" w:rsidP="00782769">
      <w:pPr>
        <w:pStyle w:val="CCYPtext"/>
        <w:rPr>
          <w:lang w:val="en-US"/>
        </w:rPr>
      </w:pPr>
      <w:bookmarkStart w:id="1" w:name="_Hlk98237871"/>
      <w:r>
        <w:rPr>
          <w:lang w:val="en-US"/>
        </w:rPr>
        <w:t xml:space="preserve">Paint the Town Red PTY LTD </w:t>
      </w:r>
      <w:r w:rsidR="00782769">
        <w:rPr>
          <w:lang w:val="en-US"/>
        </w:rPr>
        <w:t xml:space="preserve">is a </w:t>
      </w:r>
      <w:r>
        <w:rPr>
          <w:lang w:val="en-US"/>
        </w:rPr>
        <w:t>Launceston</w:t>
      </w:r>
      <w:r w:rsidR="00782769">
        <w:rPr>
          <w:lang w:val="en-US"/>
        </w:rPr>
        <w:t xml:space="preserve">-based </w:t>
      </w:r>
      <w:r>
        <w:rPr>
          <w:lang w:val="en-US"/>
        </w:rPr>
        <w:t xml:space="preserve">small business </w:t>
      </w:r>
      <w:r w:rsidR="00782769">
        <w:rPr>
          <w:lang w:val="en-US"/>
        </w:rPr>
        <w:t xml:space="preserve">that </w:t>
      </w:r>
      <w:r w:rsidRPr="00B43633">
        <w:rPr>
          <w:lang w:val="en-US"/>
        </w:rPr>
        <w:t>breaks down the barriers of creativity and cultivate</w:t>
      </w:r>
      <w:r>
        <w:rPr>
          <w:lang w:val="en-US"/>
        </w:rPr>
        <w:t>s</w:t>
      </w:r>
      <w:r w:rsidRPr="00B43633">
        <w:rPr>
          <w:lang w:val="en-US"/>
        </w:rPr>
        <w:t xml:space="preserve"> vibrant, inclusive opportunities for all ages</w:t>
      </w:r>
      <w:r>
        <w:rPr>
          <w:lang w:val="en-US"/>
        </w:rPr>
        <w:t>. They o</w:t>
      </w:r>
      <w:r w:rsidRPr="00B43633">
        <w:rPr>
          <w:lang w:val="en-US"/>
        </w:rPr>
        <w:t>ffer a high-quality range of creative workshops for all ages including wheel pottery, clay hand building, children’s term long art classes, school holiday programs, adult art classes and printmaking sessions.</w:t>
      </w:r>
    </w:p>
    <w:bookmarkEnd w:id="1"/>
    <w:p w14:paraId="1853624B" w14:textId="77777777" w:rsidR="00B43633" w:rsidRDefault="00B43633" w:rsidP="00782769">
      <w:pPr>
        <w:pStyle w:val="CCYPtext"/>
        <w:rPr>
          <w:rStyle w:val="Emphasis"/>
        </w:rPr>
      </w:pPr>
    </w:p>
    <w:p w14:paraId="2D820DC2" w14:textId="77777777" w:rsidR="00B43633" w:rsidRDefault="00B43633" w:rsidP="00782769">
      <w:pPr>
        <w:pStyle w:val="CCYPtext"/>
        <w:rPr>
          <w:rStyle w:val="Emphasis"/>
        </w:rPr>
      </w:pPr>
      <w:r w:rsidRPr="00B43633">
        <w:rPr>
          <w:rStyle w:val="Emphasis"/>
        </w:rPr>
        <w:t xml:space="preserve">With the utmost respect, </w:t>
      </w:r>
      <w:r>
        <w:rPr>
          <w:rStyle w:val="Emphasis"/>
        </w:rPr>
        <w:t>Paint the Town Red</w:t>
      </w:r>
      <w:r w:rsidRPr="00B43633">
        <w:rPr>
          <w:rStyle w:val="Emphasis"/>
        </w:rPr>
        <w:t xml:space="preserve"> acknowledge the Traditional Custodians of the land where we work. The traditional owners and custodians of the land on which Paint the Town Red is situated are the </w:t>
      </w:r>
      <w:proofErr w:type="spellStart"/>
      <w:r w:rsidRPr="00B43633">
        <w:rPr>
          <w:rStyle w:val="Emphasis"/>
        </w:rPr>
        <w:t>Panninher</w:t>
      </w:r>
      <w:proofErr w:type="spellEnd"/>
      <w:r w:rsidRPr="00B43633">
        <w:rPr>
          <w:rStyle w:val="Emphasis"/>
        </w:rPr>
        <w:t xml:space="preserve"> and the </w:t>
      </w:r>
      <w:proofErr w:type="spellStart"/>
      <w:r w:rsidRPr="00B43633">
        <w:rPr>
          <w:rStyle w:val="Emphasis"/>
        </w:rPr>
        <w:t>Leterrermairrener</w:t>
      </w:r>
      <w:proofErr w:type="spellEnd"/>
      <w:r w:rsidRPr="00B43633">
        <w:rPr>
          <w:rStyle w:val="Emphasis"/>
        </w:rPr>
        <w:t xml:space="preserve"> people. We celebrate the stories, culture, traditions and ongoing leadership of Aboriginal and Torres Strait Island Elders past, present and emerging. Always was and always will be.</w:t>
      </w:r>
    </w:p>
    <w:p w14:paraId="5D845C3B" w14:textId="77777777" w:rsidR="00275DD5" w:rsidRDefault="00275DD5" w:rsidP="00782769">
      <w:pPr>
        <w:pStyle w:val="CCYPtext"/>
        <w:rPr>
          <w:rStyle w:val="Emphasis"/>
        </w:rPr>
      </w:pPr>
    </w:p>
    <w:p w14:paraId="782E5048" w14:textId="31EE6C32" w:rsidR="00782769" w:rsidRDefault="00782769" w:rsidP="00782769">
      <w:pPr>
        <w:pStyle w:val="CCYPtext"/>
        <w:rPr>
          <w:lang w:val="en-US"/>
        </w:rPr>
      </w:pPr>
      <w:r w:rsidRPr="00624952">
        <w:rPr>
          <w:lang w:val="en-US"/>
        </w:rPr>
        <w:t xml:space="preserve">This Child Safety and Wellbeing Policy </w:t>
      </w:r>
      <w:proofErr w:type="gramStart"/>
      <w:r w:rsidRPr="00624952">
        <w:rPr>
          <w:lang w:val="en-US"/>
        </w:rPr>
        <w:t>was</w:t>
      </w:r>
      <w:proofErr w:type="gramEnd"/>
      <w:r w:rsidRPr="00624952">
        <w:rPr>
          <w:lang w:val="en-US"/>
        </w:rPr>
        <w:t xml:space="preserve"> approved by the </w:t>
      </w:r>
      <w:r>
        <w:rPr>
          <w:lang w:val="en-US"/>
        </w:rPr>
        <w:t>Committee</w:t>
      </w:r>
      <w:r w:rsidRPr="00624952">
        <w:rPr>
          <w:lang w:val="en-US"/>
        </w:rPr>
        <w:t xml:space="preserve"> on </w:t>
      </w:r>
      <w:r w:rsidR="00975E09">
        <w:rPr>
          <w:lang w:val="en-US"/>
        </w:rPr>
        <w:t>1</w:t>
      </w:r>
      <w:r w:rsidRPr="00624952">
        <w:rPr>
          <w:lang w:val="en-US"/>
        </w:rPr>
        <w:t xml:space="preserve">0 </w:t>
      </w:r>
      <w:r w:rsidR="00975E09">
        <w:rPr>
          <w:lang w:val="en-US"/>
        </w:rPr>
        <w:t>Dec</w:t>
      </w:r>
      <w:r w:rsidRPr="00624952">
        <w:rPr>
          <w:lang w:val="en-US"/>
        </w:rPr>
        <w:t xml:space="preserve"> 202</w:t>
      </w:r>
      <w:r w:rsidR="00975E09">
        <w:rPr>
          <w:lang w:val="en-US"/>
        </w:rPr>
        <w:t>3</w:t>
      </w:r>
      <w:r w:rsidRPr="00624952">
        <w:rPr>
          <w:lang w:val="en-US"/>
        </w:rPr>
        <w:t xml:space="preserve">. </w:t>
      </w:r>
      <w:r>
        <w:rPr>
          <w:lang w:val="en-US"/>
        </w:rPr>
        <w:t xml:space="preserve">It </w:t>
      </w:r>
      <w:r w:rsidRPr="00624952">
        <w:rPr>
          <w:lang w:val="en-US"/>
        </w:rPr>
        <w:t>demonstrate</w:t>
      </w:r>
      <w:r>
        <w:rPr>
          <w:lang w:val="en-US"/>
        </w:rPr>
        <w:t>s</w:t>
      </w:r>
      <w:r w:rsidRPr="00624952">
        <w:rPr>
          <w:lang w:val="en-US"/>
        </w:rPr>
        <w:t xml:space="preserve"> the strong commitment of management, staff and volunteers to child safety and wellbeing, and </w:t>
      </w:r>
      <w:r>
        <w:rPr>
          <w:lang w:val="en-US"/>
        </w:rPr>
        <w:t xml:space="preserve">how our organisation </w:t>
      </w:r>
      <w:r w:rsidRPr="00624952">
        <w:rPr>
          <w:lang w:val="en-US"/>
        </w:rPr>
        <w:t>keep</w:t>
      </w:r>
      <w:r>
        <w:rPr>
          <w:lang w:val="en-US"/>
        </w:rPr>
        <w:t>s</w:t>
      </w:r>
      <w:r w:rsidRPr="00624952">
        <w:rPr>
          <w:lang w:val="en-US"/>
        </w:rPr>
        <w:t xml:space="preserve"> </w:t>
      </w:r>
      <w:r>
        <w:rPr>
          <w:lang w:val="en-US"/>
        </w:rPr>
        <w:t>children</w:t>
      </w:r>
      <w:r w:rsidRPr="00624952">
        <w:rPr>
          <w:lang w:val="en-US"/>
        </w:rPr>
        <w:t xml:space="preserve"> safe from harm, including</w:t>
      </w:r>
      <w:r>
        <w:rPr>
          <w:lang w:val="en-US"/>
        </w:rPr>
        <w:t xml:space="preserve"> child</w:t>
      </w:r>
      <w:r w:rsidRPr="00624952">
        <w:rPr>
          <w:lang w:val="en-US"/>
        </w:rPr>
        <w:t xml:space="preserve"> abuse.</w:t>
      </w:r>
      <w:r>
        <w:rPr>
          <w:lang w:val="en-US"/>
        </w:rPr>
        <w:t xml:space="preserve"> </w:t>
      </w:r>
    </w:p>
    <w:p w14:paraId="75D7AA7C" w14:textId="77777777" w:rsidR="00526836" w:rsidRPr="00624952" w:rsidRDefault="00526836" w:rsidP="00526836">
      <w:pPr>
        <w:pStyle w:val="CCYPtoolBhead"/>
        <w:rPr>
          <w:rFonts w:eastAsia="Arial"/>
          <w:lang w:val="en-US"/>
        </w:rPr>
      </w:pPr>
      <w:r w:rsidRPr="00624952">
        <w:rPr>
          <w:rFonts w:eastAsia="Arial"/>
          <w:lang w:val="en-US"/>
        </w:rPr>
        <w:t>Commitment to child safety</w:t>
      </w:r>
    </w:p>
    <w:p w14:paraId="6DB452C0" w14:textId="5CCA15FE" w:rsidR="00526836" w:rsidRDefault="00526836" w:rsidP="00526836">
      <w:pPr>
        <w:pStyle w:val="CCYPtext"/>
        <w:rPr>
          <w:lang w:val="en-US"/>
        </w:rPr>
      </w:pPr>
      <w:r w:rsidRPr="00624952">
        <w:rPr>
          <w:lang w:val="en-US"/>
        </w:rPr>
        <w:t xml:space="preserve">All children who come to </w:t>
      </w:r>
      <w:r w:rsidR="00975E09">
        <w:rPr>
          <w:lang w:val="en-US"/>
        </w:rPr>
        <w:t>Paint the Town Red</w:t>
      </w:r>
      <w:r w:rsidR="00F55F24" w:rsidRPr="00F55F24">
        <w:rPr>
          <w:lang w:val="en-US"/>
        </w:rPr>
        <w:t xml:space="preserve"> </w:t>
      </w:r>
      <w:r w:rsidRPr="00624952">
        <w:rPr>
          <w:lang w:val="en-US"/>
        </w:rPr>
        <w:t xml:space="preserve">have a right to feel and be safe. The welfare of the children in our care will always be our </w:t>
      </w:r>
      <w:r w:rsidR="00975E09" w:rsidRPr="00624952">
        <w:rPr>
          <w:lang w:val="en-US"/>
        </w:rPr>
        <w:t>priority,</w:t>
      </w:r>
      <w:r w:rsidRPr="00624952">
        <w:rPr>
          <w:lang w:val="en-US"/>
        </w:rPr>
        <w:t xml:space="preserve"> and we have a zero-tolerance approach to child abuse and</w:t>
      </w:r>
      <w:r>
        <w:rPr>
          <w:lang w:val="en-US"/>
        </w:rPr>
        <w:t xml:space="preserve"> harm</w:t>
      </w:r>
      <w:r w:rsidRPr="00624952">
        <w:rPr>
          <w:lang w:val="en-US"/>
        </w:rPr>
        <w:t xml:space="preserve">. We aim to create </w:t>
      </w:r>
      <w:r w:rsidR="00975E09" w:rsidRPr="00624952">
        <w:rPr>
          <w:lang w:val="en-US"/>
        </w:rPr>
        <w:t>a</w:t>
      </w:r>
      <w:r w:rsidRPr="00624952">
        <w:rPr>
          <w:lang w:val="en-US"/>
        </w:rPr>
        <w:t xml:space="preserve"> safe and child-friendly environment where children feel safe and have fun</w:t>
      </w:r>
      <w:r>
        <w:rPr>
          <w:lang w:val="en-US"/>
        </w:rPr>
        <w:t xml:space="preserve"> while enjoying learning</w:t>
      </w:r>
      <w:r w:rsidRPr="00624952">
        <w:rPr>
          <w:lang w:val="en-US"/>
        </w:rPr>
        <w:t>.</w:t>
      </w:r>
    </w:p>
    <w:p w14:paraId="39D78BC2" w14:textId="77777777" w:rsidR="00526836" w:rsidRDefault="00526836" w:rsidP="00526836">
      <w:pPr>
        <w:pStyle w:val="CCYPtoolBhead"/>
        <w:rPr>
          <w:rFonts w:eastAsia="Arial"/>
          <w:lang w:val="en-US"/>
        </w:rPr>
      </w:pPr>
      <w:r>
        <w:rPr>
          <w:rFonts w:eastAsia="Arial"/>
          <w:lang w:val="en-US"/>
        </w:rPr>
        <w:t>Purpose</w:t>
      </w:r>
    </w:p>
    <w:p w14:paraId="1D195CA2" w14:textId="17C76EBE" w:rsidR="00526836" w:rsidRDefault="00526836" w:rsidP="00526836">
      <w:pPr>
        <w:pStyle w:val="CCYPtext"/>
        <w:rPr>
          <w:lang w:val="en-US"/>
        </w:rPr>
      </w:pPr>
      <w:r>
        <w:t xml:space="preserve">This </w:t>
      </w:r>
      <w:r w:rsidR="00975E09">
        <w:t>p</w:t>
      </w:r>
      <w:r w:rsidRPr="00635718">
        <w:t xml:space="preserve">olicy outlines how </w:t>
      </w:r>
      <w:r w:rsidR="00975E09">
        <w:rPr>
          <w:lang w:val="en-US"/>
        </w:rPr>
        <w:t>Paint the Town Red</w:t>
      </w:r>
      <w:r w:rsidR="00F55F24" w:rsidRPr="00F55F24">
        <w:rPr>
          <w:lang w:val="en-US"/>
        </w:rPr>
        <w:t xml:space="preserve"> </w:t>
      </w:r>
      <w:r w:rsidRPr="00635718">
        <w:t xml:space="preserve">prioritises the safety and wellbeing of children and what steps </w:t>
      </w:r>
      <w:r>
        <w:t>we</w:t>
      </w:r>
      <w:r w:rsidRPr="00635718">
        <w:t xml:space="preserve"> will take to do this. </w:t>
      </w:r>
    </w:p>
    <w:p w14:paraId="71036D71" w14:textId="77777777" w:rsidR="00526836" w:rsidRPr="00766580" w:rsidRDefault="00526836" w:rsidP="00526836">
      <w:pPr>
        <w:pStyle w:val="CCYPtoolBhead"/>
        <w:rPr>
          <w:rFonts w:eastAsia="Arial"/>
          <w:lang w:val="en-US"/>
        </w:rPr>
      </w:pPr>
      <w:r w:rsidRPr="00766580">
        <w:rPr>
          <w:rFonts w:eastAsia="Arial"/>
          <w:lang w:val="en-US"/>
        </w:rPr>
        <w:t>Scope</w:t>
      </w:r>
    </w:p>
    <w:p w14:paraId="2B8A89E7" w14:textId="07598B19" w:rsidR="00526836" w:rsidRPr="00624952" w:rsidRDefault="00526836" w:rsidP="00526836">
      <w:pPr>
        <w:pStyle w:val="CCYPtext"/>
      </w:pPr>
      <w:r>
        <w:rPr>
          <w:lang w:val="en-US"/>
        </w:rPr>
        <w:t xml:space="preserve">This policy </w:t>
      </w:r>
      <w:r w:rsidRPr="00624952">
        <w:rPr>
          <w:lang w:val="en-US"/>
        </w:rPr>
        <w:t xml:space="preserve">applies to all staff, volunteers, </w:t>
      </w:r>
      <w:r w:rsidR="00975E09">
        <w:rPr>
          <w:lang w:val="en-US"/>
        </w:rPr>
        <w:t>owners</w:t>
      </w:r>
      <w:r>
        <w:rPr>
          <w:lang w:val="en-US"/>
        </w:rPr>
        <w:t xml:space="preserve">, </w:t>
      </w:r>
      <w:r w:rsidRPr="00624952">
        <w:rPr>
          <w:lang w:val="en-US"/>
        </w:rPr>
        <w:t xml:space="preserve">children and </w:t>
      </w:r>
      <w:r>
        <w:rPr>
          <w:lang w:val="en-US"/>
        </w:rPr>
        <w:t xml:space="preserve">other </w:t>
      </w:r>
      <w:r w:rsidRPr="00624952">
        <w:rPr>
          <w:lang w:val="en-US"/>
        </w:rPr>
        <w:t>individuals involved in our organisation.</w:t>
      </w:r>
      <w:r>
        <w:rPr>
          <w:lang w:val="en-US"/>
        </w:rPr>
        <w:t xml:space="preserve"> This policy applies to all activities </w:t>
      </w:r>
      <w:r w:rsidR="00975E09">
        <w:rPr>
          <w:lang w:val="en-US"/>
        </w:rPr>
        <w:t xml:space="preserve">– including classes, school holiday sessions, clay and paint workshops - </w:t>
      </w:r>
      <w:r>
        <w:rPr>
          <w:lang w:val="en-US"/>
        </w:rPr>
        <w:t xml:space="preserve">conducted by </w:t>
      </w:r>
      <w:r w:rsidR="00975E09">
        <w:rPr>
          <w:lang w:val="en-US"/>
        </w:rPr>
        <w:t>Paint the Town Red</w:t>
      </w:r>
    </w:p>
    <w:p w14:paraId="7CD93483" w14:textId="77777777" w:rsidR="00526836" w:rsidRPr="00791AD3" w:rsidRDefault="00526836" w:rsidP="00526836">
      <w:pPr>
        <w:pStyle w:val="CCYPtoolBhead"/>
        <w:rPr>
          <w:rFonts w:eastAsia="Arial"/>
          <w:lang w:val="en-US"/>
        </w:rPr>
      </w:pPr>
      <w:r w:rsidRPr="00791AD3">
        <w:rPr>
          <w:rFonts w:eastAsia="Arial"/>
          <w:lang w:val="en-US"/>
        </w:rPr>
        <w:t>Definitions</w:t>
      </w:r>
    </w:p>
    <w:p w14:paraId="7ABCFB38" w14:textId="77777777" w:rsidR="00526836" w:rsidRDefault="00526836" w:rsidP="00526836">
      <w:pPr>
        <w:pStyle w:val="CCYPtext"/>
        <w:rPr>
          <w:lang w:val="en-US"/>
        </w:rPr>
      </w:pPr>
      <w:r w:rsidRPr="00743D18">
        <w:rPr>
          <w:rStyle w:val="Emphasis"/>
        </w:rPr>
        <w:t>Child abuse</w:t>
      </w:r>
      <w:r>
        <w:rPr>
          <w:lang w:val="en-US"/>
        </w:rPr>
        <w:t xml:space="preserve"> means:</w:t>
      </w:r>
    </w:p>
    <w:p w14:paraId="110C3F13" w14:textId="77777777" w:rsidR="00526836" w:rsidRPr="00D651E1" w:rsidRDefault="00526836" w:rsidP="00526836">
      <w:pPr>
        <w:pStyle w:val="CCYPbullet"/>
      </w:pPr>
      <w:r w:rsidRPr="00D651E1">
        <w:t>a sexual offence committed against a child</w:t>
      </w:r>
    </w:p>
    <w:p w14:paraId="1DDC75C0" w14:textId="6614A4DD" w:rsidR="00526836" w:rsidRPr="00D651E1" w:rsidRDefault="00526836" w:rsidP="00526836">
      <w:pPr>
        <w:pStyle w:val="CCYPbullet"/>
      </w:pPr>
      <w:r w:rsidRPr="00D651E1">
        <w:t xml:space="preserve">an offence committed against a child under </w:t>
      </w:r>
      <w:r w:rsidR="00B61B4A" w:rsidRPr="00B61B4A">
        <w:rPr>
          <w:b/>
          <w:bCs/>
          <w:lang w:val="en-AU"/>
        </w:rPr>
        <w:t>Section 125D</w:t>
      </w:r>
      <w:r w:rsidR="00B61B4A" w:rsidRPr="00B61B4A">
        <w:rPr>
          <w:lang w:val="en-AU"/>
        </w:rPr>
        <w:t xml:space="preserve"> of the </w:t>
      </w:r>
      <w:r w:rsidR="00B61B4A" w:rsidRPr="00B61B4A">
        <w:rPr>
          <w:b/>
          <w:bCs/>
          <w:lang w:val="en-AU"/>
        </w:rPr>
        <w:t>Criminal Code Act 1924 (TAS)</w:t>
      </w:r>
      <w:r w:rsidRPr="00D651E1">
        <w:t>, such as grooming</w:t>
      </w:r>
    </w:p>
    <w:p w14:paraId="2D9E02EB" w14:textId="77777777" w:rsidR="00526836" w:rsidRPr="00D651E1" w:rsidRDefault="00526836" w:rsidP="00526836">
      <w:pPr>
        <w:pStyle w:val="CCYPbullet"/>
      </w:pPr>
      <w:r w:rsidRPr="00D651E1">
        <w:t>physical violence against a child</w:t>
      </w:r>
    </w:p>
    <w:p w14:paraId="21E2C5BE" w14:textId="77777777" w:rsidR="00526836" w:rsidRPr="00D651E1" w:rsidRDefault="00526836" w:rsidP="00526836">
      <w:pPr>
        <w:pStyle w:val="CCYPbullet"/>
      </w:pPr>
      <w:r w:rsidRPr="00D651E1">
        <w:t>causing serious emotional or psychological harm to a child</w:t>
      </w:r>
    </w:p>
    <w:p w14:paraId="13C8D1BC" w14:textId="77777777" w:rsidR="00526836" w:rsidRPr="00D651E1" w:rsidRDefault="00526836" w:rsidP="00526836">
      <w:pPr>
        <w:pStyle w:val="CCYPbullet"/>
      </w:pPr>
      <w:r w:rsidRPr="00D651E1">
        <w:t xml:space="preserve">serious neglect of a child. </w:t>
      </w:r>
    </w:p>
    <w:p w14:paraId="0B6B1778" w14:textId="77777777" w:rsidR="00526836" w:rsidRDefault="00526836" w:rsidP="00526836">
      <w:pPr>
        <w:pStyle w:val="CCYPtext"/>
      </w:pPr>
      <w:r w:rsidRPr="00743D18">
        <w:rPr>
          <w:rStyle w:val="Emphasis"/>
        </w:rPr>
        <w:t>Harm</w:t>
      </w:r>
      <w:r w:rsidRPr="0062107F">
        <w:t xml:space="preserve"> is damage to the health, safety or wellbeing of a child or young person, including </w:t>
      </w:r>
      <w:proofErr w:type="gramStart"/>
      <w:r w:rsidRPr="0062107F">
        <w:t>as a result of</w:t>
      </w:r>
      <w:proofErr w:type="gramEnd"/>
      <w:r w:rsidRPr="0062107F">
        <w:t xml:space="preserve"> child abuse by adults or the conduct of other </w:t>
      </w:r>
      <w:r>
        <w:t>children</w:t>
      </w:r>
      <w:r w:rsidRPr="0062107F">
        <w:t xml:space="preserve">. It includes physical, emotional, sexual and psychological harm. Harm can arise from a single act or event and can also be cumulative, that is, arising </w:t>
      </w:r>
      <w:proofErr w:type="gramStart"/>
      <w:r w:rsidRPr="0062107F">
        <w:t>as a result of</w:t>
      </w:r>
      <w:proofErr w:type="gramEnd"/>
      <w:r w:rsidRPr="0062107F">
        <w:t xml:space="preserve"> a series of acts or events over </w:t>
      </w:r>
      <w:proofErr w:type="gramStart"/>
      <w:r w:rsidRPr="0062107F">
        <w:t>a period of time</w:t>
      </w:r>
      <w:proofErr w:type="gramEnd"/>
      <w:r w:rsidRPr="0062107F">
        <w:t>.</w:t>
      </w:r>
    </w:p>
    <w:p w14:paraId="267018E8" w14:textId="77777777" w:rsidR="00526836" w:rsidRDefault="00526836" w:rsidP="00526836">
      <w:pPr>
        <w:pStyle w:val="CCYPtext"/>
      </w:pPr>
      <w:r w:rsidRPr="00743D18">
        <w:rPr>
          <w:rStyle w:val="Emphasis"/>
        </w:rPr>
        <w:t xml:space="preserve">Child/Children </w:t>
      </w:r>
      <w:r>
        <w:t xml:space="preserve">means </w:t>
      </w:r>
      <w:r w:rsidRPr="00761B64">
        <w:t>a person who is under the age of 18 years</w:t>
      </w:r>
      <w:r>
        <w:t>.</w:t>
      </w:r>
    </w:p>
    <w:p w14:paraId="35784C9B" w14:textId="77777777" w:rsidR="00526836" w:rsidRPr="00743D18" w:rsidRDefault="00526836" w:rsidP="00526836">
      <w:pPr>
        <w:pStyle w:val="CCYPtext"/>
        <w:rPr>
          <w:rStyle w:val="Emphasis"/>
        </w:rPr>
      </w:pPr>
      <w:r w:rsidRPr="00743D18">
        <w:rPr>
          <w:rStyle w:val="Emphasis"/>
        </w:rPr>
        <w:lastRenderedPageBreak/>
        <w:t xml:space="preserve">Concerns and complaints </w:t>
      </w:r>
    </w:p>
    <w:p w14:paraId="631FA55B" w14:textId="77777777" w:rsidR="00526836" w:rsidRDefault="00526836" w:rsidP="00526836">
      <w:pPr>
        <w:pStyle w:val="CCYPtext"/>
      </w:pPr>
      <w:r w:rsidRPr="00761B64">
        <w:t xml:space="preserve">A </w:t>
      </w:r>
      <w:r w:rsidRPr="001B51AA">
        <w:t>concern</w:t>
      </w:r>
      <w:r w:rsidRPr="00761B64">
        <w:t xml:space="preserve"> refers to any potential issue that could impact negatively on the safety and wellbeing of </w:t>
      </w:r>
      <w:r>
        <w:t>children</w:t>
      </w:r>
      <w:r w:rsidRPr="00761B64">
        <w:t>.</w:t>
      </w:r>
    </w:p>
    <w:p w14:paraId="50178619" w14:textId="3392C92E" w:rsidR="00526836" w:rsidRPr="00761B64" w:rsidRDefault="00526836" w:rsidP="00526836">
      <w:pPr>
        <w:pStyle w:val="CCYPtext"/>
      </w:pPr>
      <w:r w:rsidRPr="00761B64">
        <w:t xml:space="preserve">A </w:t>
      </w:r>
      <w:r w:rsidRPr="001B51AA">
        <w:t xml:space="preserve">complaint </w:t>
      </w:r>
      <w:r w:rsidRPr="00761B64">
        <w:t xml:space="preserve">is an expression of dissatisfaction to </w:t>
      </w:r>
      <w:r w:rsidR="00975E09">
        <w:t>Paint the Town Red</w:t>
      </w:r>
      <w:r w:rsidR="00F55F24" w:rsidRPr="00F55F24">
        <w:t xml:space="preserve"> </w:t>
      </w:r>
      <w:r w:rsidRPr="00761B64">
        <w:t>related to one or more of the following:</w:t>
      </w:r>
    </w:p>
    <w:p w14:paraId="31805875" w14:textId="77777777" w:rsidR="00526836" w:rsidRPr="00D651E1" w:rsidRDefault="00526836" w:rsidP="00526836">
      <w:pPr>
        <w:pStyle w:val="CCYPbullet"/>
      </w:pPr>
      <w:r w:rsidRPr="00D651E1">
        <w:t xml:space="preserve">our services or dealings with individuals </w:t>
      </w:r>
    </w:p>
    <w:p w14:paraId="23CE3F25" w14:textId="79727D29" w:rsidR="00526836" w:rsidRPr="00D651E1" w:rsidRDefault="00526836" w:rsidP="00F55F24">
      <w:pPr>
        <w:pStyle w:val="CCYPbullet"/>
      </w:pPr>
      <w:r w:rsidRPr="00D651E1">
        <w:t xml:space="preserve">allegations of abuse or misconduct by a staff member, a volunteer or another individual associated with </w:t>
      </w:r>
      <w:r w:rsidR="00975E09">
        <w:t>Paint the Town Red.</w:t>
      </w:r>
    </w:p>
    <w:p w14:paraId="3A594296" w14:textId="77777777" w:rsidR="00526836" w:rsidRPr="00D651E1" w:rsidRDefault="00526836" w:rsidP="00526836">
      <w:pPr>
        <w:pStyle w:val="CCYPbullet"/>
      </w:pPr>
      <w:r w:rsidRPr="00D651E1">
        <w:t>disclosures of abuse or harm made by a child or young person</w:t>
      </w:r>
    </w:p>
    <w:p w14:paraId="0D5C4DA9" w14:textId="69507009" w:rsidR="00526836" w:rsidRPr="00D651E1" w:rsidRDefault="00526836" w:rsidP="00F55F24">
      <w:pPr>
        <w:pStyle w:val="CCYPbullet"/>
      </w:pPr>
      <w:r w:rsidRPr="00D651E1">
        <w:t xml:space="preserve">the conduct of a child or young person at </w:t>
      </w:r>
      <w:r w:rsidR="00975E09">
        <w:t>Paint the Town Red.</w:t>
      </w:r>
    </w:p>
    <w:p w14:paraId="291C05B7" w14:textId="77777777" w:rsidR="00526836" w:rsidRPr="00D651E1" w:rsidRDefault="00526836" w:rsidP="00526836">
      <w:pPr>
        <w:pStyle w:val="CCYPbullet"/>
      </w:pPr>
      <w:r w:rsidRPr="00D651E1">
        <w:t>the inadequate handling of a prior concern</w:t>
      </w:r>
    </w:p>
    <w:p w14:paraId="33141599" w14:textId="77777777" w:rsidR="00526836" w:rsidRDefault="00526836" w:rsidP="00526836">
      <w:pPr>
        <w:pStyle w:val="CCYPbullet"/>
      </w:pPr>
      <w:r w:rsidRPr="00D651E1">
        <w:t>general concerns about the safety of a group of children or activity.</w:t>
      </w:r>
    </w:p>
    <w:p w14:paraId="2E0C42C9" w14:textId="77777777" w:rsidR="00642744" w:rsidRDefault="00642744" w:rsidP="00642744">
      <w:pPr>
        <w:pStyle w:val="CCYPbullet"/>
        <w:numPr>
          <w:ilvl w:val="0"/>
          <w:numId w:val="0"/>
        </w:numPr>
      </w:pPr>
    </w:p>
    <w:p w14:paraId="66C22F56" w14:textId="7DFEBB6F" w:rsidR="00642744" w:rsidRPr="001E55ED" w:rsidRDefault="00642744" w:rsidP="00642744">
      <w:pPr>
        <w:pStyle w:val="CCYPtoolBhead"/>
        <w:rPr>
          <w:rFonts w:eastAsia="Arial"/>
          <w:lang w:val="en-US"/>
        </w:rPr>
      </w:pPr>
      <w:r>
        <w:rPr>
          <w:rFonts w:eastAsia="Arial"/>
          <w:lang w:val="en-US"/>
        </w:rPr>
        <w:t xml:space="preserve">Response procedure </w:t>
      </w:r>
    </w:p>
    <w:p w14:paraId="13542A2E" w14:textId="77777777" w:rsidR="00642744" w:rsidRDefault="00642744" w:rsidP="00642744">
      <w:pPr>
        <w:pStyle w:val="CCYPbullet"/>
        <w:numPr>
          <w:ilvl w:val="0"/>
          <w:numId w:val="0"/>
        </w:numPr>
        <w:ind w:left="227" w:hanging="227"/>
      </w:pPr>
    </w:p>
    <w:p w14:paraId="20662E5B" w14:textId="406D700E" w:rsidR="00642744" w:rsidRPr="00642744" w:rsidRDefault="00642744" w:rsidP="00642744">
      <w:pPr>
        <w:pStyle w:val="CCYPbullet"/>
        <w:numPr>
          <w:ilvl w:val="0"/>
          <w:numId w:val="0"/>
        </w:numPr>
        <w:ind w:left="227" w:hanging="227"/>
        <w:rPr>
          <w:i/>
          <w:iCs/>
        </w:rPr>
      </w:pPr>
      <w:r w:rsidRPr="00642744">
        <w:rPr>
          <w:i/>
          <w:iCs/>
        </w:rPr>
        <w:t>Immediate on the spot response for Employees</w:t>
      </w:r>
    </w:p>
    <w:p w14:paraId="2DB14BBE" w14:textId="2CD2EEC2" w:rsidR="00642744" w:rsidRPr="00642744" w:rsidRDefault="00642744" w:rsidP="00642744">
      <w:pPr>
        <w:pStyle w:val="CCYPtablebullet"/>
        <w:rPr>
          <w:rFonts w:eastAsia="Times New Roman"/>
          <w:sz w:val="22"/>
          <w:szCs w:val="22"/>
        </w:rPr>
      </w:pPr>
      <w:r w:rsidRPr="00642744">
        <w:rPr>
          <w:b/>
          <w:bCs/>
          <w:sz w:val="22"/>
          <w:szCs w:val="22"/>
        </w:rPr>
        <w:t>Set standard boundary:</w:t>
      </w:r>
      <w:r w:rsidRPr="00642744">
        <w:rPr>
          <w:sz w:val="22"/>
          <w:szCs w:val="22"/>
        </w:rPr>
        <w:t xml:space="preserve"> The employee should step back immediately and use neutral, clear language (e.g., </w:t>
      </w:r>
      <w:r w:rsidRPr="00642744">
        <w:rPr>
          <w:i/>
          <w:iCs/>
          <w:sz w:val="22"/>
          <w:szCs w:val="22"/>
        </w:rPr>
        <w:t>"Hands to yourself, please"</w:t>
      </w:r>
      <w:r w:rsidRPr="00642744">
        <w:rPr>
          <w:sz w:val="22"/>
          <w:szCs w:val="22"/>
        </w:rPr>
        <w:t xml:space="preserve"> or </w:t>
      </w:r>
      <w:r w:rsidRPr="00642744">
        <w:rPr>
          <w:i/>
          <w:iCs/>
          <w:sz w:val="22"/>
          <w:szCs w:val="22"/>
        </w:rPr>
        <w:t>"We don't touch people like that"</w:t>
      </w:r>
      <w:r w:rsidRPr="00642744">
        <w:rPr>
          <w:sz w:val="22"/>
          <w:szCs w:val="22"/>
        </w:rPr>
        <w:t>).</w:t>
      </w:r>
    </w:p>
    <w:p w14:paraId="05B38A4C" w14:textId="453D4418" w:rsidR="00642744" w:rsidRPr="00642744" w:rsidRDefault="00642744" w:rsidP="00642744">
      <w:pPr>
        <w:pStyle w:val="CCYPtablebullet"/>
        <w:rPr>
          <w:sz w:val="22"/>
          <w:szCs w:val="22"/>
        </w:rPr>
      </w:pPr>
      <w:r w:rsidRPr="00642744">
        <w:rPr>
          <w:b/>
          <w:bCs/>
          <w:sz w:val="22"/>
          <w:szCs w:val="22"/>
        </w:rPr>
        <w:t>Avoid physical retaliation or discipline:</w:t>
      </w:r>
      <w:r w:rsidRPr="00642744">
        <w:rPr>
          <w:sz w:val="22"/>
          <w:szCs w:val="22"/>
        </w:rPr>
        <w:t xml:space="preserve"> Employees must never strike, push, or physically discipline a child. If physical intervention is required to prevent immediate harm, use minimal restraint per child-handling policy.</w:t>
      </w:r>
    </w:p>
    <w:p w14:paraId="15F114C2" w14:textId="19DDBB70" w:rsidR="00642744" w:rsidRPr="00642744" w:rsidRDefault="00642744" w:rsidP="00642744">
      <w:pPr>
        <w:pStyle w:val="CCYPtablebullet"/>
        <w:rPr>
          <w:sz w:val="22"/>
          <w:szCs w:val="22"/>
        </w:rPr>
      </w:pPr>
      <w:r w:rsidRPr="00642744">
        <w:rPr>
          <w:b/>
          <w:bCs/>
          <w:sz w:val="22"/>
          <w:szCs w:val="22"/>
        </w:rPr>
        <w:t>Engage parent/guardian:</w:t>
      </w:r>
      <w:r w:rsidRPr="00642744">
        <w:rPr>
          <w:sz w:val="22"/>
          <w:szCs w:val="22"/>
        </w:rPr>
        <w:t xml:space="preserve"> If a parent or guardian is present, inform them directly: </w:t>
      </w:r>
      <w:r w:rsidRPr="00642744">
        <w:rPr>
          <w:i/>
          <w:iCs/>
          <w:sz w:val="22"/>
          <w:szCs w:val="22"/>
        </w:rPr>
        <w:t>"Please ensure your child keeps their hands to themselves."</w:t>
      </w:r>
    </w:p>
    <w:p w14:paraId="3E97F920" w14:textId="77777777" w:rsidR="00642744" w:rsidRPr="00642744" w:rsidRDefault="00642744" w:rsidP="00642744">
      <w:pPr>
        <w:pStyle w:val="CCYPtablebullet"/>
        <w:numPr>
          <w:ilvl w:val="0"/>
          <w:numId w:val="0"/>
        </w:numPr>
        <w:ind w:left="227"/>
        <w:rPr>
          <w:sz w:val="22"/>
          <w:szCs w:val="22"/>
        </w:rPr>
      </w:pPr>
    </w:p>
    <w:p w14:paraId="3ABC2056" w14:textId="4B84D6AB" w:rsidR="00642744" w:rsidRPr="000902D5" w:rsidRDefault="00642744" w:rsidP="00642744">
      <w:pPr>
        <w:pStyle w:val="CCYPtoolBhead"/>
        <w:rPr>
          <w:rFonts w:eastAsia="Arial"/>
          <w:b w:val="0"/>
          <w:bCs/>
          <w:i/>
          <w:iCs/>
          <w:lang w:val="en-US"/>
        </w:rPr>
      </w:pPr>
      <w:r w:rsidRPr="000902D5">
        <w:rPr>
          <w:rFonts w:eastAsia="Arial"/>
          <w:b w:val="0"/>
          <w:bCs/>
          <w:i/>
          <w:iCs/>
          <w:lang w:val="en-US"/>
        </w:rPr>
        <w:t>Owner</w:t>
      </w:r>
      <w:r w:rsidRPr="000902D5">
        <w:rPr>
          <w:rFonts w:eastAsia="Arial"/>
          <w:b w:val="0"/>
          <w:bCs/>
          <w:i/>
          <w:iCs/>
          <w:lang w:val="en-US"/>
        </w:rPr>
        <w:t>s follow up</w:t>
      </w:r>
    </w:p>
    <w:p w14:paraId="31D6E570" w14:textId="3C95AF4C" w:rsidR="000902D5" w:rsidRDefault="00642744" w:rsidP="000902D5">
      <w:pPr>
        <w:pStyle w:val="CCYPtablebullet"/>
        <w:rPr>
          <w:sz w:val="22"/>
          <w:szCs w:val="22"/>
          <w:lang w:val="en-US"/>
        </w:rPr>
      </w:pPr>
      <w:r w:rsidRPr="00642744">
        <w:rPr>
          <w:b/>
          <w:bCs/>
          <w:sz w:val="22"/>
          <w:szCs w:val="22"/>
        </w:rPr>
        <w:t>Documentation</w:t>
      </w:r>
      <w:r w:rsidRPr="00642744">
        <w:rPr>
          <w:b/>
          <w:bCs/>
          <w:sz w:val="22"/>
          <w:szCs w:val="22"/>
        </w:rPr>
        <w:t xml:space="preserve"> </w:t>
      </w:r>
      <w:r w:rsidRPr="00642744">
        <w:rPr>
          <w:b/>
          <w:bCs/>
          <w:sz w:val="22"/>
          <w:szCs w:val="22"/>
        </w:rPr>
        <w:t xml:space="preserve">of </w:t>
      </w:r>
      <w:r w:rsidRPr="00642744">
        <w:rPr>
          <w:b/>
          <w:bCs/>
          <w:sz w:val="22"/>
          <w:szCs w:val="22"/>
        </w:rPr>
        <w:t>incident</w:t>
      </w:r>
      <w:r w:rsidR="000902D5">
        <w:rPr>
          <w:sz w:val="22"/>
          <w:szCs w:val="22"/>
        </w:rPr>
        <w:t>: Notify parents of incident and</w:t>
      </w:r>
      <w:r w:rsidRPr="00642744">
        <w:rPr>
          <w:sz w:val="22"/>
          <w:szCs w:val="22"/>
        </w:rPr>
        <w:t xml:space="preserve"> reinforcement</w:t>
      </w:r>
      <w:r w:rsidR="000902D5">
        <w:rPr>
          <w:sz w:val="22"/>
          <w:szCs w:val="22"/>
        </w:rPr>
        <w:t xml:space="preserve"> of policy</w:t>
      </w:r>
      <w:r w:rsidRPr="00642744">
        <w:rPr>
          <w:sz w:val="22"/>
          <w:szCs w:val="22"/>
        </w:rPr>
        <w:t xml:space="preserve"> with parents.</w:t>
      </w:r>
    </w:p>
    <w:p w14:paraId="5C751311" w14:textId="113324DF" w:rsidR="00642744" w:rsidRPr="000902D5" w:rsidRDefault="00642744" w:rsidP="000902D5">
      <w:pPr>
        <w:pStyle w:val="CCYPtablebullet"/>
        <w:rPr>
          <w:sz w:val="22"/>
          <w:szCs w:val="22"/>
          <w:lang w:val="en-US"/>
        </w:rPr>
      </w:pPr>
      <w:r w:rsidRPr="000902D5">
        <w:rPr>
          <w:b/>
          <w:bCs/>
          <w:sz w:val="22"/>
          <w:szCs w:val="22"/>
        </w:rPr>
        <w:t>Employee Protection:</w:t>
      </w:r>
      <w:r w:rsidRPr="000902D5">
        <w:rPr>
          <w:sz w:val="22"/>
          <w:szCs w:val="22"/>
        </w:rPr>
        <w:t xml:space="preserve"> Ensure managers support staff </w:t>
      </w:r>
      <w:r w:rsidR="000902D5">
        <w:rPr>
          <w:sz w:val="22"/>
          <w:szCs w:val="22"/>
        </w:rPr>
        <w:t xml:space="preserve">and students </w:t>
      </w:r>
      <w:r w:rsidRPr="000902D5">
        <w:rPr>
          <w:sz w:val="22"/>
          <w:szCs w:val="22"/>
        </w:rPr>
        <w:t xml:space="preserve">when enforcing basic body boundaries with </w:t>
      </w:r>
      <w:r w:rsidR="000902D5">
        <w:rPr>
          <w:sz w:val="22"/>
          <w:szCs w:val="22"/>
        </w:rPr>
        <w:t>everyone at the premise</w:t>
      </w:r>
      <w:r w:rsidRPr="000902D5">
        <w:rPr>
          <w:sz w:val="22"/>
          <w:szCs w:val="22"/>
        </w:rPr>
        <w:t>.</w:t>
      </w:r>
    </w:p>
    <w:p w14:paraId="12695689" w14:textId="05E17D5F" w:rsidR="00642744" w:rsidRPr="00642744" w:rsidRDefault="00642744" w:rsidP="00642744">
      <w:pPr>
        <w:pStyle w:val="CCYPtablebullet"/>
        <w:rPr>
          <w:sz w:val="22"/>
          <w:szCs w:val="22"/>
        </w:rPr>
      </w:pPr>
      <w:r w:rsidRPr="00642744">
        <w:rPr>
          <w:b/>
          <w:bCs/>
          <w:sz w:val="22"/>
          <w:szCs w:val="22"/>
        </w:rPr>
        <w:t>Refusal of Service:</w:t>
      </w:r>
      <w:r w:rsidRPr="00642744">
        <w:rPr>
          <w:sz w:val="22"/>
          <w:szCs w:val="22"/>
        </w:rPr>
        <w:t xml:space="preserve"> </w:t>
      </w:r>
      <w:r w:rsidR="000902D5">
        <w:rPr>
          <w:sz w:val="22"/>
          <w:szCs w:val="22"/>
        </w:rPr>
        <w:t>As a</w:t>
      </w:r>
      <w:r w:rsidRPr="00642744">
        <w:rPr>
          <w:sz w:val="22"/>
          <w:szCs w:val="22"/>
        </w:rPr>
        <w:t xml:space="preserve"> public-facing businesses, if a parent refuses to manage a child repeatedly initiating unwanted physical contact, management reserves the right to ask the party to leave.</w:t>
      </w:r>
    </w:p>
    <w:p w14:paraId="48509011" w14:textId="77777777" w:rsidR="00642744" w:rsidRPr="00642744" w:rsidRDefault="00642744" w:rsidP="00642744">
      <w:pPr>
        <w:pStyle w:val="CCYPtablebullet"/>
        <w:numPr>
          <w:ilvl w:val="0"/>
          <w:numId w:val="0"/>
        </w:numPr>
        <w:ind w:left="227" w:hanging="227"/>
        <w:rPr>
          <w:sz w:val="22"/>
          <w:szCs w:val="22"/>
        </w:rPr>
      </w:pPr>
    </w:p>
    <w:p w14:paraId="538C267F" w14:textId="5FBEBEC7" w:rsidR="00526836" w:rsidRPr="001E55ED" w:rsidRDefault="00526836" w:rsidP="00526836">
      <w:pPr>
        <w:pStyle w:val="CCYPtoolBhead"/>
        <w:rPr>
          <w:rFonts w:eastAsia="Arial"/>
          <w:lang w:val="en-US"/>
        </w:rPr>
      </w:pPr>
      <w:r w:rsidRPr="001E55ED">
        <w:rPr>
          <w:rFonts w:eastAsia="Arial"/>
          <w:lang w:val="en-US"/>
        </w:rPr>
        <w:t xml:space="preserve">Role of </w:t>
      </w:r>
      <w:r w:rsidR="00975E09">
        <w:rPr>
          <w:rFonts w:eastAsia="Arial"/>
          <w:lang w:val="en-US"/>
        </w:rPr>
        <w:t>Owners</w:t>
      </w:r>
      <w:r w:rsidRPr="001E55ED">
        <w:rPr>
          <w:rFonts w:eastAsia="Arial"/>
          <w:lang w:val="en-US"/>
        </w:rPr>
        <w:t xml:space="preserve"> </w:t>
      </w:r>
    </w:p>
    <w:p w14:paraId="42ADB67F" w14:textId="00C62CB2" w:rsidR="00526836" w:rsidRDefault="00526836" w:rsidP="00526836">
      <w:pPr>
        <w:pStyle w:val="CCYPtext"/>
        <w:rPr>
          <w:lang w:val="en-US"/>
        </w:rPr>
      </w:pPr>
      <w:r>
        <w:rPr>
          <w:lang w:val="en-US"/>
        </w:rPr>
        <w:t xml:space="preserve">The </w:t>
      </w:r>
      <w:r w:rsidR="00975E09">
        <w:rPr>
          <w:lang w:val="en-US"/>
        </w:rPr>
        <w:t xml:space="preserve">Owners </w:t>
      </w:r>
      <w:r>
        <w:rPr>
          <w:lang w:val="en-US"/>
        </w:rPr>
        <w:t xml:space="preserve">has the role of making sure </w:t>
      </w:r>
      <w:r w:rsidR="00975E09">
        <w:t>Paint the Town Red</w:t>
      </w:r>
      <w:r w:rsidR="00975E09">
        <w:rPr>
          <w:lang w:val="en-US"/>
        </w:rPr>
        <w:t xml:space="preserve"> </w:t>
      </w:r>
      <w:r w:rsidR="00975E09" w:rsidRPr="00624952">
        <w:rPr>
          <w:lang w:val="en-US"/>
        </w:rPr>
        <w:t xml:space="preserve">staff, volunteers, children and </w:t>
      </w:r>
      <w:r w:rsidR="00975E09">
        <w:rPr>
          <w:lang w:val="en-US"/>
        </w:rPr>
        <w:t xml:space="preserve">other </w:t>
      </w:r>
      <w:r w:rsidR="00975E09" w:rsidRPr="00624952">
        <w:rPr>
          <w:lang w:val="en-US"/>
        </w:rPr>
        <w:t xml:space="preserve">individuals involved in our </w:t>
      </w:r>
      <w:proofErr w:type="spellStart"/>
      <w:r w:rsidR="00975E09" w:rsidRPr="00624952">
        <w:rPr>
          <w:lang w:val="en-US"/>
        </w:rPr>
        <w:t>organisation</w:t>
      </w:r>
      <w:proofErr w:type="spellEnd"/>
      <w:r w:rsidR="00F55F24" w:rsidRPr="00F55F24">
        <w:rPr>
          <w:lang w:val="en-US"/>
        </w:rPr>
        <w:t xml:space="preserve"> </w:t>
      </w:r>
      <w:r w:rsidR="00975E09">
        <w:rPr>
          <w:lang w:val="en-US"/>
        </w:rPr>
        <w:t>priorities</w:t>
      </w:r>
      <w:r>
        <w:rPr>
          <w:lang w:val="en-US"/>
        </w:rPr>
        <w:t xml:space="preserve"> children’s safety and that action is taken when anyone raises concerns about children’s safety.</w:t>
      </w:r>
    </w:p>
    <w:p w14:paraId="1D3EF03E" w14:textId="7C94216E" w:rsidR="00526836" w:rsidRDefault="00526836" w:rsidP="00526836">
      <w:pPr>
        <w:pStyle w:val="CCYPtext"/>
        <w:rPr>
          <w:lang w:val="en-US"/>
        </w:rPr>
      </w:pPr>
      <w:r>
        <w:rPr>
          <w:lang w:val="en-US"/>
        </w:rPr>
        <w:t>The</w:t>
      </w:r>
      <w:r w:rsidR="00975E09">
        <w:rPr>
          <w:lang w:val="en-US"/>
        </w:rPr>
        <w:t xml:space="preserve"> Owners</w:t>
      </w:r>
      <w:r>
        <w:rPr>
          <w:lang w:val="en-US"/>
        </w:rPr>
        <w:t xml:space="preserve"> will champion and model a child safe culture at </w:t>
      </w:r>
      <w:r w:rsidR="00975E09">
        <w:rPr>
          <w:lang w:val="en-US"/>
        </w:rPr>
        <w:t>Paint the Town Red</w:t>
      </w:r>
      <w:r>
        <w:rPr>
          <w:lang w:val="en-US"/>
        </w:rPr>
        <w:t xml:space="preserve">. </w:t>
      </w:r>
      <w:r w:rsidR="00257E2E">
        <w:rPr>
          <w:lang w:val="en-US"/>
        </w:rPr>
        <w:t>We</w:t>
      </w:r>
      <w:r w:rsidR="00FB0359" w:rsidRPr="00FB0359">
        <w:rPr>
          <w:lang w:val="en-US"/>
        </w:rPr>
        <w:t xml:space="preserve"> </w:t>
      </w:r>
      <w:r>
        <w:rPr>
          <w:lang w:val="en-US"/>
        </w:rPr>
        <w:t xml:space="preserve">encourage anyone involved with the organisation to </w:t>
      </w:r>
      <w:proofErr w:type="gramStart"/>
      <w:r>
        <w:rPr>
          <w:lang w:val="en-US"/>
        </w:rPr>
        <w:t>report</w:t>
      </w:r>
      <w:proofErr w:type="gramEnd"/>
      <w:r>
        <w:rPr>
          <w:lang w:val="en-US"/>
        </w:rPr>
        <w:t xml:space="preserve"> a child safety concern. The </w:t>
      </w:r>
      <w:r w:rsidR="00975E09">
        <w:rPr>
          <w:lang w:val="en-US"/>
        </w:rPr>
        <w:t xml:space="preserve">Owners </w:t>
      </w:r>
      <w:r>
        <w:rPr>
          <w:lang w:val="en-US"/>
        </w:rPr>
        <w:t>will work to create a positive culture around reporting so that people feel comfortable to raise concerns.</w:t>
      </w:r>
    </w:p>
    <w:p w14:paraId="129346A7" w14:textId="5939447C" w:rsidR="00526836" w:rsidRDefault="00526836" w:rsidP="00526836">
      <w:pPr>
        <w:pStyle w:val="CCYPtext"/>
        <w:rPr>
          <w:lang w:val="en-US"/>
        </w:rPr>
      </w:pPr>
      <w:r>
        <w:rPr>
          <w:lang w:val="en-US"/>
        </w:rPr>
        <w:t>Everyone at</w:t>
      </w:r>
      <w:r w:rsidR="00975E09" w:rsidRPr="00975E09">
        <w:rPr>
          <w:lang w:val="en-US"/>
        </w:rPr>
        <w:t xml:space="preserve"> </w:t>
      </w:r>
      <w:r w:rsidR="00975E09">
        <w:rPr>
          <w:lang w:val="en-US"/>
        </w:rPr>
        <w:t>Paint the Town Red</w:t>
      </w:r>
      <w:r w:rsidR="00FB0359" w:rsidRPr="00FB0359">
        <w:rPr>
          <w:lang w:val="en-US"/>
        </w:rPr>
        <w:t xml:space="preserve"> </w:t>
      </w:r>
      <w:r>
        <w:rPr>
          <w:lang w:val="en-US"/>
        </w:rPr>
        <w:t xml:space="preserve">has a role in identifying and managing risks of child abuse and harm. The </w:t>
      </w:r>
      <w:r w:rsidR="00975E09">
        <w:rPr>
          <w:lang w:val="en-US"/>
        </w:rPr>
        <w:t xml:space="preserve">Owners </w:t>
      </w:r>
      <w:r>
        <w:rPr>
          <w:lang w:val="en-US"/>
        </w:rPr>
        <w:t xml:space="preserve">will make sure that staff and volunteers are conducting risk assessments and taking action to manage risks in accordance with this policy. They will also ensure that appropriate child safety training for staff and volunteers is identified and completed. </w:t>
      </w:r>
    </w:p>
    <w:p w14:paraId="370A3D20" w14:textId="6A0E761B" w:rsidR="00526836" w:rsidRPr="00D25559" w:rsidRDefault="00526836" w:rsidP="00526836">
      <w:pPr>
        <w:pStyle w:val="CCYPtext"/>
        <w:rPr>
          <w:lang w:val="en-US"/>
        </w:rPr>
      </w:pPr>
      <w:r>
        <w:rPr>
          <w:lang w:val="en-US"/>
        </w:rPr>
        <w:t xml:space="preserve">The </w:t>
      </w:r>
      <w:r w:rsidR="00975E09">
        <w:rPr>
          <w:lang w:val="en-US"/>
        </w:rPr>
        <w:t>Owners</w:t>
      </w:r>
      <w:r>
        <w:rPr>
          <w:lang w:val="en-US"/>
        </w:rPr>
        <w:t xml:space="preserve"> will conduct an annual review of how effectively</w:t>
      </w:r>
      <w:r w:rsidR="00975E09" w:rsidRPr="00975E09">
        <w:rPr>
          <w:lang w:val="en-US"/>
        </w:rPr>
        <w:t xml:space="preserve"> </w:t>
      </w:r>
      <w:r w:rsidR="00975E09">
        <w:rPr>
          <w:lang w:val="en-US"/>
        </w:rPr>
        <w:t>Paint the Town Red</w:t>
      </w:r>
      <w:r w:rsidR="00257E2E" w:rsidRPr="00257E2E">
        <w:rPr>
          <w:lang w:val="en-US"/>
        </w:rPr>
        <w:t xml:space="preserve"> </w:t>
      </w:r>
      <w:r>
        <w:rPr>
          <w:lang w:val="en-US"/>
        </w:rPr>
        <w:t xml:space="preserve">is delivering child safety and wellbeing. </w:t>
      </w:r>
    </w:p>
    <w:p w14:paraId="59305138" w14:textId="77777777" w:rsidR="00526836" w:rsidRPr="00624952" w:rsidRDefault="00526836" w:rsidP="00526836">
      <w:pPr>
        <w:pStyle w:val="CCYPtoolBhead"/>
        <w:rPr>
          <w:rFonts w:eastAsia="Arial"/>
        </w:rPr>
      </w:pPr>
      <w:r>
        <w:rPr>
          <w:rFonts w:eastAsia="Arial"/>
          <w:lang w:val="en-US"/>
        </w:rPr>
        <w:lastRenderedPageBreak/>
        <w:t>Children’s</w:t>
      </w:r>
      <w:r w:rsidRPr="00624952">
        <w:rPr>
          <w:rFonts w:eastAsia="Arial"/>
          <w:lang w:val="en-US"/>
        </w:rPr>
        <w:t xml:space="preserve"> </w:t>
      </w:r>
      <w:r>
        <w:rPr>
          <w:rFonts w:eastAsia="Arial"/>
          <w:lang w:val="en-US"/>
        </w:rPr>
        <w:t xml:space="preserve">empowerment </w:t>
      </w:r>
      <w:r w:rsidRPr="00624952">
        <w:rPr>
          <w:rFonts w:eastAsia="Arial"/>
          <w:lang w:val="en-US"/>
        </w:rPr>
        <w:t>and participation</w:t>
      </w:r>
    </w:p>
    <w:p w14:paraId="2DA8AFE8" w14:textId="683339A6" w:rsidR="00526836" w:rsidRPr="00526836" w:rsidRDefault="00975E09" w:rsidP="00526836">
      <w:pPr>
        <w:pStyle w:val="CCYPtext"/>
      </w:pPr>
      <w:r>
        <w:rPr>
          <w:lang w:val="en-US"/>
        </w:rPr>
        <w:t xml:space="preserve">Paint the Town Red’s long art classes and school holiday programs focus on a </w:t>
      </w:r>
      <w:r w:rsidR="00526836" w:rsidRPr="00526836">
        <w:t xml:space="preserve">child-centred </w:t>
      </w:r>
      <w:r>
        <w:t>approach</w:t>
      </w:r>
      <w:r w:rsidR="00526836" w:rsidRPr="00526836">
        <w:t xml:space="preserve">. We actively seek to include children’s views and ideas in our organisational planning, delivery of services and management of facilities. </w:t>
      </w:r>
    </w:p>
    <w:p w14:paraId="3B711399" w14:textId="6623C961" w:rsidR="00526836" w:rsidRPr="00526836" w:rsidRDefault="00526836" w:rsidP="00526836">
      <w:pPr>
        <w:pStyle w:val="CCYPtext"/>
      </w:pPr>
      <w:r w:rsidRPr="00526836">
        <w:t>We want children to develop new friends through</w:t>
      </w:r>
      <w:r w:rsidR="00975E09" w:rsidRPr="00975E09">
        <w:rPr>
          <w:lang w:val="en-US"/>
        </w:rPr>
        <w:t xml:space="preserve"> </w:t>
      </w:r>
      <w:r w:rsidR="00975E09">
        <w:rPr>
          <w:lang w:val="en-US"/>
        </w:rPr>
        <w:t>Paint the Town Red</w:t>
      </w:r>
      <w:r w:rsidR="00257E2E" w:rsidRPr="00257E2E">
        <w:t xml:space="preserve"> </w:t>
      </w:r>
      <w:r w:rsidRPr="00526836">
        <w:t xml:space="preserve">and encourage children to be supportive of each other. We do not tolerate bullying or abusive behaviour between children and </w:t>
      </w:r>
      <w:proofErr w:type="gramStart"/>
      <w:r w:rsidRPr="00526836">
        <w:t>take action</w:t>
      </w:r>
      <w:proofErr w:type="gramEnd"/>
      <w:r w:rsidRPr="00526836">
        <w:t xml:space="preserve"> if this occurs. </w:t>
      </w:r>
    </w:p>
    <w:p w14:paraId="4041979F" w14:textId="2954529B" w:rsidR="00526836" w:rsidRPr="00D651E1" w:rsidRDefault="00526836" w:rsidP="00275DD5">
      <w:pPr>
        <w:pStyle w:val="CCYPtext"/>
      </w:pPr>
      <w:r w:rsidRPr="00526836">
        <w:t xml:space="preserve">We respect the rights of children and provide them with information about their rights including the right to be safe at </w:t>
      </w:r>
      <w:r w:rsidR="00975E09">
        <w:rPr>
          <w:lang w:val="en-US"/>
        </w:rPr>
        <w:t>Paint the Town Red</w:t>
      </w:r>
      <w:r w:rsidRPr="00526836">
        <w:t xml:space="preserve">. </w:t>
      </w:r>
      <w:r w:rsidR="00257E2E">
        <w:t>We</w:t>
      </w:r>
      <w:r w:rsidR="00257E2E" w:rsidRPr="00257E2E">
        <w:t xml:space="preserve"> </w:t>
      </w:r>
      <w:r w:rsidRPr="00526836">
        <w:t xml:space="preserve">actively seek to understand what makes children feel safe in our organisation. </w:t>
      </w:r>
      <w:r w:rsidR="00975E09">
        <w:rPr>
          <w:lang w:val="en-US"/>
        </w:rPr>
        <w:t>Paint the Town Red</w:t>
      </w:r>
      <w:r w:rsidR="00165D40" w:rsidRPr="00165D40">
        <w:t xml:space="preserve"> </w:t>
      </w:r>
      <w:r w:rsidRPr="00526836">
        <w:t xml:space="preserve">values the voices of children and will act on safety concerns raised by children or their families. </w:t>
      </w:r>
    </w:p>
    <w:p w14:paraId="36ACC258" w14:textId="5F34A7D4" w:rsidR="00526836" w:rsidRPr="00624952" w:rsidRDefault="00526836" w:rsidP="00526836">
      <w:pPr>
        <w:pStyle w:val="CCYPtoolBhead"/>
        <w:rPr>
          <w:rFonts w:eastAsia="Arial"/>
          <w:bCs/>
          <w:lang w:val="en-US"/>
        </w:rPr>
      </w:pPr>
      <w:r w:rsidRPr="00624952">
        <w:rPr>
          <w:rFonts w:eastAsia="Arial"/>
          <w:lang w:val="en-US"/>
        </w:rPr>
        <w:t xml:space="preserve">Families and </w:t>
      </w:r>
      <w:r w:rsidR="006477D0">
        <w:rPr>
          <w:rFonts w:eastAsia="Arial"/>
          <w:lang w:val="en-US"/>
        </w:rPr>
        <w:t>c</w:t>
      </w:r>
      <w:r w:rsidRPr="00624952">
        <w:rPr>
          <w:rFonts w:eastAsia="Arial"/>
          <w:lang w:val="en-US"/>
        </w:rPr>
        <w:t>ommunities</w:t>
      </w:r>
    </w:p>
    <w:p w14:paraId="1CA88828" w14:textId="32F59436" w:rsidR="00526836" w:rsidRPr="00526836" w:rsidRDefault="00275DD5" w:rsidP="00526836">
      <w:pPr>
        <w:pStyle w:val="CCYPtext"/>
      </w:pPr>
      <w:r>
        <w:rPr>
          <w:lang w:val="en-US"/>
        </w:rPr>
        <w:t>Paint the Town Red</w:t>
      </w:r>
      <w:r w:rsidR="006477D0" w:rsidRPr="006477D0">
        <w:t xml:space="preserve"> </w:t>
      </w:r>
      <w:r w:rsidR="00526836" w:rsidRPr="00526836">
        <w:t xml:space="preserve">recognises the important role of families and involves parents and carers when making significant decisions about their child. Parents, families and communities are welcome to provide feedback at any time through our contact email address and are encouraged to raise any concerns they have with us. </w:t>
      </w:r>
    </w:p>
    <w:p w14:paraId="1DD8DB10" w14:textId="4A084183" w:rsidR="00526836" w:rsidRPr="00526836" w:rsidRDefault="00275DD5" w:rsidP="00526836">
      <w:pPr>
        <w:pStyle w:val="CCYPtext"/>
      </w:pPr>
      <w:r>
        <w:rPr>
          <w:lang w:val="en-US"/>
        </w:rPr>
        <w:t>Paint the Town Red</w:t>
      </w:r>
      <w:r w:rsidR="006477D0" w:rsidRPr="006477D0">
        <w:t xml:space="preserve"> </w:t>
      </w:r>
      <w:r w:rsidR="00526836" w:rsidRPr="00526836">
        <w:t>provides information to families and community about our child safe policies and practices including through:</w:t>
      </w:r>
    </w:p>
    <w:p w14:paraId="2358B268" w14:textId="4CE71B27" w:rsidR="00526836" w:rsidRPr="00526836" w:rsidRDefault="00526836" w:rsidP="00526836">
      <w:pPr>
        <w:pStyle w:val="CCYPbullet"/>
      </w:pPr>
      <w:r w:rsidRPr="00526836">
        <w:t xml:space="preserve">publishing this Child Safety and Wellbeing Policy and Code of Conduct on </w:t>
      </w:r>
      <w:r w:rsidR="006477D0">
        <w:t>our</w:t>
      </w:r>
      <w:r w:rsidRPr="00526836">
        <w:t xml:space="preserve"> website</w:t>
      </w:r>
    </w:p>
    <w:p w14:paraId="5BF2DE0C" w14:textId="77777777" w:rsidR="00526836" w:rsidRPr="00526836" w:rsidRDefault="00526836" w:rsidP="00526836">
      <w:pPr>
        <w:pStyle w:val="CCYPtoolBhead"/>
      </w:pPr>
      <w:r w:rsidRPr="00526836">
        <w:t>Valuing diversity</w:t>
      </w:r>
    </w:p>
    <w:p w14:paraId="0F3D67DA" w14:textId="77777777" w:rsidR="00526836" w:rsidRPr="00624952" w:rsidRDefault="00526836" w:rsidP="00526836">
      <w:pPr>
        <w:pStyle w:val="CCYPtext"/>
      </w:pPr>
      <w:r w:rsidRPr="00624952">
        <w:rPr>
          <w:lang w:val="en-US"/>
        </w:rPr>
        <w:t xml:space="preserve">We value diversity </w:t>
      </w:r>
      <w:r>
        <w:rPr>
          <w:lang w:val="en-US"/>
        </w:rPr>
        <w:t xml:space="preserve">and equity for all children. </w:t>
      </w:r>
      <w:r w:rsidRPr="00624952">
        <w:rPr>
          <w:lang w:val="en-US"/>
        </w:rPr>
        <w:t>To achieve this, we:</w:t>
      </w:r>
    </w:p>
    <w:p w14:paraId="5AC2A992" w14:textId="5B24B6B8" w:rsidR="00526836" w:rsidRPr="00AE3F07" w:rsidRDefault="00526836" w:rsidP="00526836">
      <w:pPr>
        <w:pStyle w:val="CCYPbullet"/>
      </w:pPr>
      <w:r w:rsidRPr="00AE3F07">
        <w:t>welcom</w:t>
      </w:r>
      <w:r w:rsidR="00A1509C">
        <w:t>e</w:t>
      </w:r>
      <w:r w:rsidRPr="00AE3F07">
        <w:t xml:space="preserve"> and support participation of all children, including children with disability, children from culturally and linguistically diverse backgrounds, those who are unable to live at home, </w:t>
      </w:r>
      <w:r>
        <w:t>LGBTIQ</w:t>
      </w:r>
      <w:r w:rsidRPr="00AE3F07">
        <w:t xml:space="preserve"> children and Aboriginal children and their families</w:t>
      </w:r>
    </w:p>
    <w:p w14:paraId="78F02B6A" w14:textId="77777777" w:rsidR="00526836" w:rsidRPr="00AE3F07" w:rsidRDefault="00526836" w:rsidP="00526836">
      <w:pPr>
        <w:pStyle w:val="CCYPbullet"/>
      </w:pPr>
      <w:r w:rsidRPr="00AE3F07">
        <w:t>offer students and families through our enrolment forms the opportunity to provide information about themselves, including any specific needs to participate fully in our programs</w:t>
      </w:r>
    </w:p>
    <w:p w14:paraId="30BE787F" w14:textId="77777777" w:rsidR="00526836" w:rsidRPr="00AE3F07" w:rsidRDefault="00526836" w:rsidP="00526836">
      <w:pPr>
        <w:pStyle w:val="CCYPbullet"/>
      </w:pPr>
      <w:r w:rsidRPr="00AE3F07">
        <w:t xml:space="preserve">have zero tolerance of racism and other forms of discrimination and </w:t>
      </w:r>
      <w:proofErr w:type="gramStart"/>
      <w:r w:rsidRPr="00AE3F07">
        <w:t>take action</w:t>
      </w:r>
      <w:proofErr w:type="gramEnd"/>
      <w:r w:rsidRPr="00AE3F07">
        <w:t xml:space="preserve"> when discrimination or exclusion is identified </w:t>
      </w:r>
    </w:p>
    <w:p w14:paraId="162164B3" w14:textId="77777777" w:rsidR="00526836" w:rsidRPr="00AE3F07" w:rsidRDefault="00526836" w:rsidP="00526836">
      <w:pPr>
        <w:pStyle w:val="CCYPbullet"/>
      </w:pPr>
      <w:r w:rsidRPr="00AE3F07">
        <w:t xml:space="preserve">deliver programming that reflects the diversity of our students, their interests and cultures </w:t>
      </w:r>
    </w:p>
    <w:p w14:paraId="0484F3E7" w14:textId="77777777" w:rsidR="00526836" w:rsidRPr="00AE3F07" w:rsidRDefault="00526836" w:rsidP="00526836">
      <w:pPr>
        <w:pStyle w:val="CCYPbullet"/>
      </w:pPr>
      <w:r w:rsidRPr="00AE3F07">
        <w:t>have a physical and online environment that actively celebrates diversity</w:t>
      </w:r>
    </w:p>
    <w:p w14:paraId="7B8D8D00" w14:textId="77777777" w:rsidR="00526836" w:rsidRPr="00AE3F07" w:rsidRDefault="00526836" w:rsidP="00526836">
      <w:pPr>
        <w:pStyle w:val="CCYPbullet"/>
      </w:pPr>
      <w:r w:rsidRPr="00AE3F07">
        <w:t>commit to ensuring our facilities and online activities promote inclusion of children of all abilities.</w:t>
      </w:r>
    </w:p>
    <w:p w14:paraId="6A0B3748" w14:textId="77777777" w:rsidR="00526836" w:rsidRPr="00526836" w:rsidRDefault="00526836" w:rsidP="00526836">
      <w:pPr>
        <w:pStyle w:val="CCYPtoolBhead"/>
      </w:pPr>
      <w:r w:rsidRPr="00526836">
        <w:t xml:space="preserve">Code of Conduct </w:t>
      </w:r>
    </w:p>
    <w:p w14:paraId="4B54ADD5" w14:textId="6F5D54D7" w:rsidR="00526836" w:rsidRPr="001E55ED" w:rsidRDefault="00275DD5" w:rsidP="00526836">
      <w:pPr>
        <w:pStyle w:val="CCYPtext"/>
        <w:rPr>
          <w:lang w:val="en-US"/>
        </w:rPr>
      </w:pPr>
      <w:r>
        <w:rPr>
          <w:lang w:val="en-US"/>
        </w:rPr>
        <w:t>Paint the Town Red</w:t>
      </w:r>
      <w:r w:rsidR="006814E2" w:rsidRPr="006814E2">
        <w:rPr>
          <w:lang w:val="en-US"/>
        </w:rPr>
        <w:t xml:space="preserve"> </w:t>
      </w:r>
      <w:r w:rsidR="00526836" w:rsidRPr="001E55ED">
        <w:rPr>
          <w:lang w:val="en-US"/>
        </w:rPr>
        <w:t>has a Child Safe Code of Conduct. Staff</w:t>
      </w:r>
      <w:r w:rsidR="00526836">
        <w:rPr>
          <w:lang w:val="en-US"/>
        </w:rPr>
        <w:t>,</w:t>
      </w:r>
      <w:r w:rsidR="00526836" w:rsidRPr="001E55ED">
        <w:rPr>
          <w:lang w:val="en-US"/>
        </w:rPr>
        <w:t xml:space="preserve"> volunteers </w:t>
      </w:r>
      <w:r w:rsidR="00526836">
        <w:rPr>
          <w:lang w:val="en-US"/>
        </w:rPr>
        <w:t xml:space="preserve">and the Management Committee </w:t>
      </w:r>
      <w:r w:rsidR="00526836" w:rsidRPr="001E55ED">
        <w:rPr>
          <w:lang w:val="en-US"/>
        </w:rPr>
        <w:t xml:space="preserve">must </w:t>
      </w:r>
      <w:r w:rsidRPr="001E55ED">
        <w:rPr>
          <w:lang w:val="en-US"/>
        </w:rPr>
        <w:t>always comply with the Code of Conduct</w:t>
      </w:r>
      <w:r w:rsidR="00526836" w:rsidRPr="001E55ED">
        <w:rPr>
          <w:lang w:val="en-US"/>
        </w:rPr>
        <w:t>. Breaches of the Code of Conduct may result in disciplinary action including termination</w:t>
      </w:r>
      <w:r w:rsidR="00526836">
        <w:rPr>
          <w:lang w:val="en-US"/>
        </w:rPr>
        <w:t xml:space="preserve"> of a person’s involvement with the organisation</w:t>
      </w:r>
      <w:r w:rsidR="00526836" w:rsidRPr="001E55ED">
        <w:rPr>
          <w:lang w:val="en-US"/>
        </w:rPr>
        <w:t xml:space="preserve">. </w:t>
      </w:r>
    </w:p>
    <w:p w14:paraId="0A9D94B5" w14:textId="1849EF1E" w:rsidR="00526836" w:rsidRDefault="00526836" w:rsidP="00526836">
      <w:pPr>
        <w:pStyle w:val="CCYPtext"/>
        <w:rPr>
          <w:lang w:val="en-US"/>
        </w:rPr>
      </w:pPr>
      <w:r w:rsidRPr="001E55ED">
        <w:rPr>
          <w:lang w:val="en-US"/>
        </w:rPr>
        <w:t xml:space="preserve">All third-party contractors are also expected to abide by the Child Safe Code of Conduct, and where they are engaging with </w:t>
      </w:r>
      <w:r>
        <w:rPr>
          <w:lang w:val="en-US"/>
        </w:rPr>
        <w:t>children</w:t>
      </w:r>
      <w:r w:rsidRPr="001E55ED">
        <w:rPr>
          <w:lang w:val="en-US"/>
        </w:rPr>
        <w:t xml:space="preserve"> will have to sign an agreement to comply with the </w:t>
      </w:r>
      <w:r w:rsidR="006814E2">
        <w:rPr>
          <w:lang w:val="en-US"/>
        </w:rPr>
        <w:t>c</w:t>
      </w:r>
      <w:r w:rsidRPr="001E55ED">
        <w:rPr>
          <w:lang w:val="en-US"/>
        </w:rPr>
        <w:t xml:space="preserve">ode, prior to delivering any services. </w:t>
      </w:r>
    </w:p>
    <w:p w14:paraId="5A5E8C70" w14:textId="77777777" w:rsidR="00526836" w:rsidRPr="00526836" w:rsidRDefault="00526836" w:rsidP="00526836">
      <w:pPr>
        <w:pStyle w:val="CCYPtoolBhead"/>
      </w:pPr>
      <w:r w:rsidRPr="00526836">
        <w:t>Recruiting staff and volunteers</w:t>
      </w:r>
    </w:p>
    <w:p w14:paraId="783E96BA" w14:textId="5AA66956" w:rsidR="00526836" w:rsidRDefault="00275DD5" w:rsidP="00526836">
      <w:pPr>
        <w:pStyle w:val="CCYPtext"/>
        <w:rPr>
          <w:lang w:val="en-US"/>
        </w:rPr>
      </w:pPr>
      <w:proofErr w:type="gramStart"/>
      <w:r>
        <w:rPr>
          <w:lang w:val="en-US"/>
        </w:rPr>
        <w:t>Paint</w:t>
      </w:r>
      <w:proofErr w:type="gramEnd"/>
      <w:r>
        <w:rPr>
          <w:lang w:val="en-US"/>
        </w:rPr>
        <w:t xml:space="preserve"> the Town Red</w:t>
      </w:r>
      <w:r w:rsidR="006814E2" w:rsidRPr="006814E2">
        <w:rPr>
          <w:lang w:val="en-US"/>
        </w:rPr>
        <w:t xml:space="preserve"> </w:t>
      </w:r>
      <w:r w:rsidR="00526836">
        <w:rPr>
          <w:lang w:val="en-US"/>
        </w:rPr>
        <w:t xml:space="preserve">puts child safety and wellbeing at the </w:t>
      </w:r>
      <w:proofErr w:type="spellStart"/>
      <w:r w:rsidR="00526836">
        <w:rPr>
          <w:lang w:val="en-US"/>
        </w:rPr>
        <w:t>centre</w:t>
      </w:r>
      <w:proofErr w:type="spellEnd"/>
      <w:r w:rsidR="00526836">
        <w:rPr>
          <w:lang w:val="en-US"/>
        </w:rPr>
        <w:t xml:space="preserve"> of</w:t>
      </w:r>
      <w:r w:rsidR="00526836" w:rsidRPr="00624952">
        <w:rPr>
          <w:lang w:val="en-US"/>
        </w:rPr>
        <w:t xml:space="preserve"> recruitment and screening </w:t>
      </w:r>
      <w:r w:rsidR="00526836">
        <w:rPr>
          <w:lang w:val="en-US"/>
        </w:rPr>
        <w:t>processes for</w:t>
      </w:r>
      <w:r w:rsidR="00526836" w:rsidRPr="00624952">
        <w:rPr>
          <w:lang w:val="en-US"/>
        </w:rPr>
        <w:t xml:space="preserve"> staff and volunteers</w:t>
      </w:r>
      <w:r w:rsidR="00526836">
        <w:rPr>
          <w:lang w:val="en-US"/>
        </w:rPr>
        <w:t xml:space="preserve"> as outlined in the </w:t>
      </w:r>
      <w:r w:rsidR="009E79B2">
        <w:rPr>
          <w:lang w:val="en-US"/>
        </w:rPr>
        <w:t>r</w:t>
      </w:r>
      <w:r w:rsidR="00526836" w:rsidRPr="00624952">
        <w:rPr>
          <w:lang w:val="en-US"/>
        </w:rPr>
        <w:t xml:space="preserve">ecruitment and </w:t>
      </w:r>
      <w:r w:rsidR="009E79B2">
        <w:rPr>
          <w:lang w:val="en-US"/>
        </w:rPr>
        <w:t>s</w:t>
      </w:r>
      <w:r w:rsidR="00526836">
        <w:rPr>
          <w:lang w:val="en-US"/>
        </w:rPr>
        <w:t>creening</w:t>
      </w:r>
      <w:r w:rsidR="00526836" w:rsidRPr="00624952">
        <w:rPr>
          <w:lang w:val="en-US"/>
        </w:rPr>
        <w:t xml:space="preserve"> </w:t>
      </w:r>
      <w:r w:rsidR="009E79B2">
        <w:rPr>
          <w:lang w:val="en-US"/>
        </w:rPr>
        <w:t>p</w:t>
      </w:r>
      <w:r w:rsidR="00526836" w:rsidRPr="00624952">
        <w:rPr>
          <w:lang w:val="en-US"/>
        </w:rPr>
        <w:t>olicy</w:t>
      </w:r>
      <w:r w:rsidR="00526836">
        <w:rPr>
          <w:lang w:val="en-US"/>
        </w:rPr>
        <w:t>.</w:t>
      </w:r>
      <w:r w:rsidR="00526836" w:rsidRPr="00624952">
        <w:rPr>
          <w:lang w:val="en-US"/>
        </w:rPr>
        <w:t xml:space="preserve"> </w:t>
      </w:r>
      <w:r w:rsidR="00526836">
        <w:rPr>
          <w:lang w:val="en-US"/>
        </w:rPr>
        <w:t xml:space="preserve">We only recruit staff and volunteers who are appropriate to engage with children. </w:t>
      </w:r>
    </w:p>
    <w:p w14:paraId="142948F2" w14:textId="6759360D" w:rsidR="00526836" w:rsidRDefault="00526836" w:rsidP="00526836">
      <w:pPr>
        <w:pStyle w:val="CCYPtext"/>
        <w:rPr>
          <w:lang w:val="en-US"/>
        </w:rPr>
      </w:pPr>
      <w:r>
        <w:lastRenderedPageBreak/>
        <w:t xml:space="preserve">We require </w:t>
      </w:r>
      <w:r w:rsidR="00B20AEF">
        <w:t xml:space="preserve">a </w:t>
      </w:r>
      <w:r w:rsidR="00275DD5">
        <w:t xml:space="preserve">current </w:t>
      </w:r>
      <w:r w:rsidRPr="00B20AEF">
        <w:t xml:space="preserve">Working with </w:t>
      </w:r>
      <w:r w:rsidR="00275DD5">
        <w:t>Vulnerable People</w:t>
      </w:r>
      <w:r w:rsidRPr="00B20AEF">
        <w:t xml:space="preserve"> </w:t>
      </w:r>
      <w:r w:rsidR="00275DD5">
        <w:t>registration</w:t>
      </w:r>
      <w:r>
        <w:t xml:space="preserve">. We require staff to have appropriate </w:t>
      </w:r>
      <w:r w:rsidRPr="004624D3">
        <w:t>qualifications</w:t>
      </w:r>
      <w:r>
        <w:t xml:space="preserve"> for their roles and check to make sure these qualifications are valid.</w:t>
      </w:r>
      <w:r w:rsidDel="00FE64BC">
        <w:t xml:space="preserve"> </w:t>
      </w:r>
    </w:p>
    <w:p w14:paraId="48D03D9A" w14:textId="77777777" w:rsidR="00526836" w:rsidRPr="00526836" w:rsidRDefault="00526836" w:rsidP="00526836">
      <w:pPr>
        <w:pStyle w:val="CCYPtoolBhead"/>
      </w:pPr>
      <w:r w:rsidRPr="00526836">
        <w:t>Supporting staff and volunteers</w:t>
      </w:r>
    </w:p>
    <w:p w14:paraId="77D811FC" w14:textId="57D9229A" w:rsidR="00526836" w:rsidRPr="00624952" w:rsidRDefault="00275DD5" w:rsidP="00526836">
      <w:pPr>
        <w:pStyle w:val="CCYPtext"/>
        <w:rPr>
          <w:lang w:val="en-US"/>
        </w:rPr>
      </w:pPr>
      <w:r>
        <w:rPr>
          <w:lang w:val="en-US"/>
        </w:rPr>
        <w:t>Paint the Town Red</w:t>
      </w:r>
      <w:r w:rsidR="00FD2374" w:rsidRPr="00FD2374">
        <w:rPr>
          <w:lang w:val="en-US"/>
        </w:rPr>
        <w:t xml:space="preserve"> </w:t>
      </w:r>
      <w:r>
        <w:rPr>
          <w:lang w:val="en-US"/>
        </w:rPr>
        <w:t>requires</w:t>
      </w:r>
      <w:r w:rsidR="00526836" w:rsidRPr="00624952">
        <w:rPr>
          <w:lang w:val="en-US"/>
        </w:rPr>
        <w:t xml:space="preserve"> its leaders, staff and volunteers to incorporate child safety considerations into decision</w:t>
      </w:r>
      <w:r w:rsidR="00526836">
        <w:rPr>
          <w:lang w:val="en-US"/>
        </w:rPr>
        <w:t>s</w:t>
      </w:r>
      <w:r w:rsidR="00526836" w:rsidRPr="00624952">
        <w:rPr>
          <w:lang w:val="en-US"/>
        </w:rPr>
        <w:t xml:space="preserve"> and to promote a safe environment where children are empowered to speak up about issues that affect them.</w:t>
      </w:r>
    </w:p>
    <w:p w14:paraId="52AD5CD6" w14:textId="28F79585" w:rsidR="00526836" w:rsidRDefault="00526836" w:rsidP="00743D18">
      <w:pPr>
        <w:pStyle w:val="CCYPtext"/>
        <w:rPr>
          <w:lang w:val="en-US"/>
        </w:rPr>
      </w:pPr>
      <w:r w:rsidRPr="00743D18">
        <w:t>Staff and volunteers will receive supervision to support their engagement with children and for</w:t>
      </w:r>
      <w:r>
        <w:rPr>
          <w:lang w:val="en-US"/>
        </w:rPr>
        <w:t xml:space="preserve"> compliance with </w:t>
      </w:r>
      <w:r w:rsidR="00D147D6">
        <w:rPr>
          <w:lang w:val="en-US"/>
        </w:rPr>
        <w:t>our</w:t>
      </w:r>
      <w:r>
        <w:rPr>
          <w:lang w:val="en-US"/>
        </w:rPr>
        <w:t xml:space="preserve"> Code of Conduct and Child Safety and Wellbeing Policy.</w:t>
      </w:r>
    </w:p>
    <w:p w14:paraId="5FCF684A" w14:textId="2B1A1B7D" w:rsidR="00526836" w:rsidRPr="003E7DCE" w:rsidRDefault="00526836" w:rsidP="00526836">
      <w:pPr>
        <w:pStyle w:val="CCYPtext"/>
        <w:rPr>
          <w:lang w:val="en-US"/>
        </w:rPr>
      </w:pPr>
      <w:r>
        <w:t xml:space="preserve">Issues or concerns about behaviour with children will be raised immediately and addressed in line with </w:t>
      </w:r>
      <w:r w:rsidR="00D147D6">
        <w:t>our</w:t>
      </w:r>
      <w:r>
        <w:t xml:space="preserve"> Code of Conduct, </w:t>
      </w:r>
      <w:r w:rsidR="00D147D6">
        <w:t>c</w:t>
      </w:r>
      <w:r>
        <w:t xml:space="preserve">omplaint </w:t>
      </w:r>
      <w:r w:rsidR="00D147D6">
        <w:t>h</w:t>
      </w:r>
      <w:r>
        <w:t xml:space="preserve">andling </w:t>
      </w:r>
      <w:r w:rsidR="00D147D6">
        <w:t>p</w:t>
      </w:r>
      <w:r>
        <w:t xml:space="preserve">olicy and </w:t>
      </w:r>
      <w:r w:rsidR="00D147D6">
        <w:t>d</w:t>
      </w:r>
      <w:r>
        <w:t xml:space="preserve">isciplinary </w:t>
      </w:r>
      <w:r w:rsidR="00D147D6">
        <w:t>p</w:t>
      </w:r>
      <w:r>
        <w:t>olicy.</w:t>
      </w:r>
      <w:r w:rsidDel="00234762">
        <w:rPr>
          <w:lang w:val="en-US"/>
        </w:rPr>
        <w:t xml:space="preserve"> </w:t>
      </w:r>
    </w:p>
    <w:p w14:paraId="6F176053" w14:textId="6566FC16" w:rsidR="00526836" w:rsidRPr="00624952" w:rsidRDefault="00526836" w:rsidP="00526836">
      <w:pPr>
        <w:pStyle w:val="CCYPtoolBhead"/>
        <w:rPr>
          <w:rFonts w:eastAsia="Arial"/>
          <w:lang w:val="en-US"/>
        </w:rPr>
      </w:pPr>
      <w:r w:rsidRPr="00624952">
        <w:rPr>
          <w:rFonts w:eastAsia="Arial"/>
          <w:lang w:val="en-US"/>
        </w:rPr>
        <w:t xml:space="preserve">Complaints </w:t>
      </w:r>
      <w:r>
        <w:rPr>
          <w:rFonts w:eastAsia="Arial"/>
          <w:lang w:val="en-US"/>
        </w:rPr>
        <w:t xml:space="preserve">and </w:t>
      </w:r>
      <w:proofErr w:type="gramStart"/>
      <w:r w:rsidR="00D147D6">
        <w:rPr>
          <w:rFonts w:eastAsia="Arial"/>
          <w:lang w:val="en-US"/>
        </w:rPr>
        <w:t>r</w:t>
      </w:r>
      <w:r>
        <w:rPr>
          <w:rFonts w:eastAsia="Arial"/>
          <w:lang w:val="en-US"/>
        </w:rPr>
        <w:t>eporting</w:t>
      </w:r>
      <w:proofErr w:type="gramEnd"/>
      <w:r>
        <w:rPr>
          <w:rFonts w:eastAsia="Arial"/>
          <w:lang w:val="en-US"/>
        </w:rPr>
        <w:t xml:space="preserve"> </w:t>
      </w:r>
    </w:p>
    <w:p w14:paraId="6ED73E72" w14:textId="77777777" w:rsidR="00526836" w:rsidRPr="001E55ED" w:rsidRDefault="00526836" w:rsidP="00526836">
      <w:pPr>
        <w:pStyle w:val="CCYPtext"/>
        <w:rPr>
          <w:lang w:val="en-US"/>
        </w:rPr>
      </w:pPr>
      <w:r w:rsidRPr="003D1064">
        <w:rPr>
          <w:lang w:val="en-US"/>
        </w:rPr>
        <w:t xml:space="preserve">All reports of child abuse </w:t>
      </w:r>
      <w:r>
        <w:rPr>
          <w:lang w:val="en-US"/>
        </w:rPr>
        <w:t xml:space="preserve">and child safety concerns </w:t>
      </w:r>
      <w:r w:rsidRPr="003D1064">
        <w:rPr>
          <w:lang w:val="en-US"/>
        </w:rPr>
        <w:t>will be treated serious</w:t>
      </w:r>
      <w:r>
        <w:rPr>
          <w:lang w:val="en-US"/>
        </w:rPr>
        <w:t>ly</w:t>
      </w:r>
      <w:r w:rsidRPr="003D1064">
        <w:rPr>
          <w:lang w:val="en-US"/>
        </w:rPr>
        <w:t>, whether they are made by an adult or a child</w:t>
      </w:r>
      <w:r>
        <w:rPr>
          <w:lang w:val="en-US"/>
        </w:rPr>
        <w:t xml:space="preserve"> and whether they are about the conduct of an adult or a child</w:t>
      </w:r>
      <w:r w:rsidRPr="003D1064">
        <w:rPr>
          <w:lang w:val="en-US"/>
        </w:rPr>
        <w:t>.</w:t>
      </w:r>
      <w:r w:rsidRPr="00F12F18">
        <w:rPr>
          <w:lang w:val="en-US"/>
        </w:rPr>
        <w:t xml:space="preserve"> </w:t>
      </w:r>
      <w:r w:rsidRPr="00624952">
        <w:rPr>
          <w:lang w:val="en-US"/>
        </w:rPr>
        <w:t xml:space="preserve">All complaints </w:t>
      </w:r>
      <w:r>
        <w:rPr>
          <w:lang w:val="en-US"/>
        </w:rPr>
        <w:t xml:space="preserve">and child safety concerns will be </w:t>
      </w:r>
      <w:r w:rsidRPr="00624952">
        <w:rPr>
          <w:lang w:val="en-US"/>
        </w:rPr>
        <w:t>responded to promptly and thoroughly.</w:t>
      </w:r>
    </w:p>
    <w:p w14:paraId="1A5DF788" w14:textId="1DABBFC8" w:rsidR="00526836" w:rsidRDefault="00526836" w:rsidP="00526836">
      <w:pPr>
        <w:pStyle w:val="CCYPtext"/>
        <w:rPr>
          <w:lang w:val="en-US"/>
        </w:rPr>
      </w:pPr>
      <w:r w:rsidRPr="003D1064">
        <w:rPr>
          <w:lang w:val="en-US"/>
        </w:rPr>
        <w:t xml:space="preserve">If </w:t>
      </w:r>
      <w:r>
        <w:rPr>
          <w:lang w:val="en-US"/>
        </w:rPr>
        <w:t>a</w:t>
      </w:r>
      <w:r w:rsidRPr="003D1064">
        <w:rPr>
          <w:lang w:val="en-US"/>
        </w:rPr>
        <w:t xml:space="preserve"> complaint includes an allegation or incident of child abuse or harm, then </w:t>
      </w:r>
      <w:r>
        <w:rPr>
          <w:lang w:val="en-US"/>
        </w:rPr>
        <w:t xml:space="preserve">staff and volunteers at </w:t>
      </w:r>
      <w:r w:rsidR="00275DD5">
        <w:rPr>
          <w:lang w:val="en-US"/>
        </w:rPr>
        <w:t>Paint the Town Red</w:t>
      </w:r>
      <w:r w:rsidR="00275DD5" w:rsidRPr="006477D0">
        <w:rPr>
          <w:lang w:val="en-US"/>
        </w:rPr>
        <w:t xml:space="preserve"> </w:t>
      </w:r>
      <w:r w:rsidRPr="00B512B7">
        <w:rPr>
          <w:lang w:val="en-US"/>
        </w:rPr>
        <w:t xml:space="preserve">must </w:t>
      </w:r>
      <w:r>
        <w:rPr>
          <w:lang w:val="en-US"/>
        </w:rPr>
        <w:t xml:space="preserve">report it </w:t>
      </w:r>
      <w:r w:rsidRPr="004624D3">
        <w:rPr>
          <w:lang w:val="en-US"/>
        </w:rPr>
        <w:t xml:space="preserve">in </w:t>
      </w:r>
      <w:r>
        <w:rPr>
          <w:lang w:val="en-US"/>
        </w:rPr>
        <w:t xml:space="preserve">accordance with </w:t>
      </w:r>
      <w:r w:rsidRPr="004624D3">
        <w:rPr>
          <w:lang w:val="en-US"/>
        </w:rPr>
        <w:t xml:space="preserve">the </w:t>
      </w:r>
      <w:r w:rsidR="001408CB">
        <w:rPr>
          <w:lang w:val="en-US"/>
        </w:rPr>
        <w:t>c</w:t>
      </w:r>
      <w:r w:rsidRPr="004624D3">
        <w:rPr>
          <w:lang w:val="en-US"/>
        </w:rPr>
        <w:t xml:space="preserve">omplaint </w:t>
      </w:r>
      <w:r w:rsidR="001408CB">
        <w:rPr>
          <w:lang w:val="en-US"/>
        </w:rPr>
        <w:t>h</w:t>
      </w:r>
      <w:r w:rsidRPr="004624D3">
        <w:rPr>
          <w:lang w:val="en-US"/>
        </w:rPr>
        <w:t xml:space="preserve">andling </w:t>
      </w:r>
      <w:r w:rsidR="001408CB">
        <w:rPr>
          <w:lang w:val="en-US"/>
        </w:rPr>
        <w:t>p</w:t>
      </w:r>
      <w:r w:rsidRPr="004624D3">
        <w:rPr>
          <w:lang w:val="en-US"/>
        </w:rPr>
        <w:t xml:space="preserve">olicy. </w:t>
      </w:r>
      <w:proofErr w:type="gramStart"/>
      <w:r w:rsidR="00275DD5">
        <w:rPr>
          <w:lang w:val="en-US"/>
        </w:rPr>
        <w:t>Paint</w:t>
      </w:r>
      <w:proofErr w:type="gramEnd"/>
      <w:r w:rsidR="00275DD5">
        <w:rPr>
          <w:lang w:val="en-US"/>
        </w:rPr>
        <w:t xml:space="preserve"> the Town Red</w:t>
      </w:r>
      <w:r w:rsidR="001408CB" w:rsidRPr="001408CB">
        <w:rPr>
          <w:lang w:val="en-US"/>
        </w:rPr>
        <w:t xml:space="preserve"> </w:t>
      </w:r>
      <w:r>
        <w:rPr>
          <w:lang w:val="en-US"/>
        </w:rPr>
        <w:t xml:space="preserve">staff and volunteers are required to </w:t>
      </w:r>
      <w:proofErr w:type="spellStart"/>
      <w:r>
        <w:rPr>
          <w:lang w:val="en-US"/>
        </w:rPr>
        <w:t>prioritise</w:t>
      </w:r>
      <w:proofErr w:type="spellEnd"/>
      <w:r>
        <w:rPr>
          <w:lang w:val="en-US"/>
        </w:rPr>
        <w:t xml:space="preserve"> children’s safety in any response and to report all potentially criminal conduct to </w:t>
      </w:r>
      <w:r w:rsidR="00275DD5">
        <w:rPr>
          <w:lang w:val="en-US"/>
        </w:rPr>
        <w:t>Tasmanian</w:t>
      </w:r>
      <w:r>
        <w:rPr>
          <w:lang w:val="en-US"/>
        </w:rPr>
        <w:t xml:space="preserve"> Police. Under the </w:t>
      </w:r>
      <w:r w:rsidR="00DD1BD6">
        <w:rPr>
          <w:lang w:val="en-US"/>
        </w:rPr>
        <w:t>c</w:t>
      </w:r>
      <w:r w:rsidRPr="004624D3">
        <w:rPr>
          <w:lang w:val="en-US"/>
        </w:rPr>
        <w:t xml:space="preserve">omplaint </w:t>
      </w:r>
      <w:r w:rsidR="00DD1BD6">
        <w:rPr>
          <w:lang w:val="en-US"/>
        </w:rPr>
        <w:t>h</w:t>
      </w:r>
      <w:r w:rsidRPr="004624D3">
        <w:rPr>
          <w:lang w:val="en-US"/>
        </w:rPr>
        <w:t xml:space="preserve">andling </w:t>
      </w:r>
      <w:r>
        <w:rPr>
          <w:lang w:val="en-US"/>
        </w:rPr>
        <w:t xml:space="preserve">and </w:t>
      </w:r>
      <w:r w:rsidR="00DD1BD6">
        <w:rPr>
          <w:lang w:val="en-US"/>
        </w:rPr>
        <w:t>d</w:t>
      </w:r>
      <w:r>
        <w:rPr>
          <w:lang w:val="en-US"/>
        </w:rPr>
        <w:t xml:space="preserve">isciplinary </w:t>
      </w:r>
      <w:r w:rsidR="00DD1BD6">
        <w:rPr>
          <w:lang w:val="en-US"/>
        </w:rPr>
        <w:t>p</w:t>
      </w:r>
      <w:r>
        <w:rPr>
          <w:lang w:val="en-US"/>
        </w:rPr>
        <w:t xml:space="preserve">olicies, staff and volunteers may be subject to actions to support child safety including: </w:t>
      </w:r>
    </w:p>
    <w:p w14:paraId="04874EFF" w14:textId="48DFB9A3" w:rsidR="00526836" w:rsidRDefault="00526836" w:rsidP="00C543D0">
      <w:pPr>
        <w:pStyle w:val="CCYPbullet"/>
      </w:pPr>
      <w:r>
        <w:t xml:space="preserve">being stood </w:t>
      </w:r>
      <w:r w:rsidRPr="00853BA9">
        <w:t xml:space="preserve">down during </w:t>
      </w:r>
      <w:r>
        <w:t xml:space="preserve">an </w:t>
      </w:r>
      <w:r w:rsidRPr="00853BA9">
        <w:t>investigation</w:t>
      </w:r>
      <w:r>
        <w:t xml:space="preserve"> or terminated following an investigation</w:t>
      </w:r>
    </w:p>
    <w:p w14:paraId="20D3BBCC" w14:textId="68F82023" w:rsidR="00526836" w:rsidRPr="00C543D0" w:rsidRDefault="00526836" w:rsidP="00526836">
      <w:pPr>
        <w:pStyle w:val="CCYPtext"/>
        <w:rPr>
          <w:rStyle w:val="Emphasis"/>
          <w:u w:val="single"/>
          <w:lang w:val="en-US"/>
        </w:rPr>
      </w:pPr>
      <w:r>
        <w:rPr>
          <w:lang w:val="en-US"/>
        </w:rPr>
        <w:t>C</w:t>
      </w:r>
      <w:r w:rsidRPr="00624952">
        <w:rPr>
          <w:lang w:val="en-US"/>
        </w:rPr>
        <w:t xml:space="preserve">omplaints </w:t>
      </w:r>
      <w:r>
        <w:rPr>
          <w:lang w:val="en-US"/>
        </w:rPr>
        <w:t xml:space="preserve">can be emailed to </w:t>
      </w:r>
      <w:hyperlink r:id="rId8" w:history="1">
        <w:r w:rsidR="00C543D0" w:rsidRPr="008A0A0D">
          <w:rPr>
            <w:rStyle w:val="Hyperlink"/>
            <w:bCs/>
            <w:lang w:val="en-US"/>
          </w:rPr>
          <w:t>ptrlaunceston@gmail.com</w:t>
        </w:r>
      </w:hyperlink>
      <w:r>
        <w:rPr>
          <w:lang w:val="en-US"/>
        </w:rPr>
        <w:t xml:space="preserve"> or you can speak with</w:t>
      </w:r>
      <w:r w:rsidR="00C543D0">
        <w:rPr>
          <w:lang w:val="en-US"/>
        </w:rPr>
        <w:t xml:space="preserve"> Leigh Dobson PH:0405 722 544</w:t>
      </w:r>
      <w:r w:rsidR="00C543D0">
        <w:rPr>
          <w:i/>
          <w:iCs/>
          <w:u w:val="single"/>
          <w:lang w:val="en-US"/>
        </w:rPr>
        <w:t xml:space="preserve">. </w:t>
      </w:r>
      <w:r w:rsidRPr="00743D18">
        <w:rPr>
          <w:rStyle w:val="Emphasis"/>
        </w:rPr>
        <w:t>If there is concern for the immediate safety of a child, immediately call 000.</w:t>
      </w:r>
    </w:p>
    <w:p w14:paraId="7F12007C" w14:textId="020D8F1F" w:rsidR="00526836" w:rsidRPr="0084456A" w:rsidRDefault="00526836" w:rsidP="00526836">
      <w:pPr>
        <w:pStyle w:val="CCYPtoolBhead"/>
        <w:rPr>
          <w:lang w:val="en-US"/>
        </w:rPr>
      </w:pPr>
      <w:r w:rsidRPr="0084456A">
        <w:rPr>
          <w:lang w:val="en-US"/>
        </w:rPr>
        <w:t xml:space="preserve">Information </w:t>
      </w:r>
      <w:r w:rsidR="00DD1BD6">
        <w:rPr>
          <w:lang w:val="en-US"/>
        </w:rPr>
        <w:t>s</w:t>
      </w:r>
      <w:r w:rsidRPr="0084456A">
        <w:rPr>
          <w:lang w:val="en-US"/>
        </w:rPr>
        <w:t>haring</w:t>
      </w:r>
    </w:p>
    <w:p w14:paraId="70A98D27" w14:textId="4054BDCC" w:rsidR="00526836" w:rsidRPr="00624952" w:rsidRDefault="00C543D0" w:rsidP="00526836">
      <w:pPr>
        <w:pStyle w:val="CCYPtext"/>
        <w:rPr>
          <w:lang w:val="en-US"/>
        </w:rPr>
      </w:pPr>
      <w:r>
        <w:rPr>
          <w:lang w:val="en-US"/>
        </w:rPr>
        <w:t>Paint the Town Red</w:t>
      </w:r>
      <w:r w:rsidR="00DD1BD6" w:rsidRPr="00DD1BD6">
        <w:rPr>
          <w:lang w:val="en-US"/>
        </w:rPr>
        <w:t xml:space="preserve"> </w:t>
      </w:r>
      <w:r w:rsidR="00526836">
        <w:rPr>
          <w:lang w:val="en-US"/>
        </w:rPr>
        <w:t xml:space="preserve">may share relevant information to promote the safety and wellbeing of children, where it is appropriate and in their best interests.  </w:t>
      </w:r>
      <w:proofErr w:type="gramStart"/>
      <w:r>
        <w:rPr>
          <w:lang w:val="en-US"/>
        </w:rPr>
        <w:t>Paint</w:t>
      </w:r>
      <w:proofErr w:type="gramEnd"/>
      <w:r>
        <w:rPr>
          <w:lang w:val="en-US"/>
        </w:rPr>
        <w:t xml:space="preserve"> the Town Red</w:t>
      </w:r>
      <w:r w:rsidR="00DD1BD6" w:rsidRPr="00DD1BD6">
        <w:rPr>
          <w:lang w:val="en-US"/>
        </w:rPr>
        <w:t xml:space="preserve"> </w:t>
      </w:r>
      <w:r w:rsidR="00526836">
        <w:rPr>
          <w:lang w:val="en-US"/>
        </w:rPr>
        <w:t xml:space="preserve">will keep information about complaints confidential, except where it is necessary to share information to respond properly to a complaint or to </w:t>
      </w:r>
      <w:proofErr w:type="spellStart"/>
      <w:r w:rsidR="00526836">
        <w:rPr>
          <w:lang w:val="en-US"/>
        </w:rPr>
        <w:t>prioritise</w:t>
      </w:r>
      <w:proofErr w:type="spellEnd"/>
      <w:r w:rsidR="00526836">
        <w:rPr>
          <w:lang w:val="en-US"/>
        </w:rPr>
        <w:t xml:space="preserve"> child safety. We may also need to share information about incidents or complaints with external authorities to comply with the law or to </w:t>
      </w:r>
      <w:proofErr w:type="spellStart"/>
      <w:r w:rsidR="00526836">
        <w:rPr>
          <w:lang w:val="en-US"/>
        </w:rPr>
        <w:t>prioritise</w:t>
      </w:r>
      <w:proofErr w:type="spellEnd"/>
      <w:r w:rsidR="00526836">
        <w:rPr>
          <w:lang w:val="en-US"/>
        </w:rPr>
        <w:t xml:space="preserve"> safety. More information is available in our </w:t>
      </w:r>
      <w:r w:rsidR="003D3A0A">
        <w:rPr>
          <w:lang w:val="en-US"/>
        </w:rPr>
        <w:t>c</w:t>
      </w:r>
      <w:r w:rsidR="00526836">
        <w:rPr>
          <w:lang w:val="en-US"/>
        </w:rPr>
        <w:t xml:space="preserve">omplaint </w:t>
      </w:r>
      <w:r w:rsidR="003D3A0A">
        <w:rPr>
          <w:lang w:val="en-US"/>
        </w:rPr>
        <w:t>h</w:t>
      </w:r>
      <w:r w:rsidR="00526836">
        <w:rPr>
          <w:lang w:val="en-US"/>
        </w:rPr>
        <w:t xml:space="preserve">andling </w:t>
      </w:r>
      <w:r w:rsidR="003D3A0A">
        <w:rPr>
          <w:lang w:val="en-US"/>
        </w:rPr>
        <w:t>p</w:t>
      </w:r>
      <w:r w:rsidR="00526836">
        <w:rPr>
          <w:lang w:val="en-US"/>
        </w:rPr>
        <w:t>olicy.</w:t>
      </w:r>
      <w:r w:rsidR="00526836" w:rsidRPr="00624952">
        <w:rPr>
          <w:lang w:val="en-US"/>
        </w:rPr>
        <w:t xml:space="preserve"> </w:t>
      </w:r>
    </w:p>
    <w:p w14:paraId="339917F7" w14:textId="77777777" w:rsidR="00526836" w:rsidRPr="00624952" w:rsidRDefault="00526836" w:rsidP="00526836">
      <w:pPr>
        <w:pStyle w:val="CCYPtoolBhead"/>
        <w:rPr>
          <w:rFonts w:eastAsia="Arial"/>
          <w:lang w:val="en-US"/>
        </w:rPr>
      </w:pPr>
      <w:r w:rsidRPr="00624952">
        <w:rPr>
          <w:rFonts w:eastAsia="Arial"/>
          <w:lang w:val="en-US"/>
        </w:rPr>
        <w:t>Risk management</w:t>
      </w:r>
    </w:p>
    <w:p w14:paraId="13EE99B7" w14:textId="13D64FC2" w:rsidR="00526836" w:rsidRDefault="00526836" w:rsidP="00C543D0">
      <w:pPr>
        <w:pStyle w:val="CCYPtext"/>
        <w:rPr>
          <w:lang w:val="en-US"/>
        </w:rPr>
      </w:pPr>
      <w:r w:rsidRPr="00624952">
        <w:rPr>
          <w:lang w:val="en-US"/>
        </w:rPr>
        <w:t xml:space="preserve">We </w:t>
      </w:r>
      <w:proofErr w:type="spellStart"/>
      <w:r w:rsidRPr="00624952">
        <w:rPr>
          <w:lang w:val="en-US"/>
        </w:rPr>
        <w:t>recognise</w:t>
      </w:r>
      <w:proofErr w:type="spellEnd"/>
      <w:r w:rsidRPr="00624952">
        <w:rPr>
          <w:lang w:val="en-US"/>
        </w:rPr>
        <w:t xml:space="preserve"> the importance of </w:t>
      </w:r>
      <w:r>
        <w:rPr>
          <w:lang w:val="en-US"/>
        </w:rPr>
        <w:t xml:space="preserve">identifying and managing </w:t>
      </w:r>
      <w:r w:rsidRPr="00624952">
        <w:rPr>
          <w:lang w:val="en-US"/>
        </w:rPr>
        <w:t>risk</w:t>
      </w:r>
      <w:r>
        <w:rPr>
          <w:lang w:val="en-US"/>
        </w:rPr>
        <w:t xml:space="preserve">s of child harm and abuse in the </w:t>
      </w:r>
    </w:p>
    <w:p w14:paraId="438BC631" w14:textId="6C395645" w:rsidR="00526836" w:rsidRPr="00624952" w:rsidRDefault="00C543D0" w:rsidP="00526836">
      <w:pPr>
        <w:pStyle w:val="CCYPtext"/>
        <w:rPr>
          <w:lang w:val="en-US"/>
        </w:rPr>
      </w:pPr>
      <w:r>
        <w:rPr>
          <w:lang w:val="en-US"/>
        </w:rPr>
        <w:t>Contractors</w:t>
      </w:r>
      <w:r w:rsidR="00526836">
        <w:rPr>
          <w:lang w:val="en-US"/>
        </w:rPr>
        <w:t xml:space="preserve"> or other providers of services</w:t>
      </w:r>
      <w:r w:rsidR="00FC499C">
        <w:rPr>
          <w:lang w:val="en-US"/>
        </w:rPr>
        <w:t xml:space="preserve"> </w:t>
      </w:r>
      <w:r w:rsidR="00526836">
        <w:rPr>
          <w:lang w:val="en-US"/>
        </w:rPr>
        <w:t xml:space="preserve">will always be supervised by a member of staff while working with us to ensure child safety. See also Code of Conduct above. </w:t>
      </w:r>
    </w:p>
    <w:p w14:paraId="643F0EEE" w14:textId="77777777" w:rsidR="00526836" w:rsidRPr="00A17153" w:rsidRDefault="00526836" w:rsidP="00526836">
      <w:pPr>
        <w:pStyle w:val="CCYPtext"/>
        <w:rPr>
          <w:b/>
          <w:bCs/>
          <w:lang w:val="en-US"/>
        </w:rPr>
      </w:pPr>
      <w:r w:rsidRPr="00A17153">
        <w:rPr>
          <w:b/>
          <w:bCs/>
          <w:lang w:val="en-US"/>
        </w:rPr>
        <w:t>Non-compliance with this policy and the Code of Conduct</w:t>
      </w:r>
    </w:p>
    <w:p w14:paraId="622CA516" w14:textId="6C830B29" w:rsidR="00526836" w:rsidRDefault="00C543D0" w:rsidP="00526836">
      <w:pPr>
        <w:pStyle w:val="CCYPtext"/>
        <w:rPr>
          <w:lang w:val="en-US"/>
        </w:rPr>
      </w:pPr>
      <w:r>
        <w:rPr>
          <w:lang w:val="en-US"/>
        </w:rPr>
        <w:t>Paint the Town Red</w:t>
      </w:r>
      <w:r w:rsidR="00A17153" w:rsidRPr="00A17153">
        <w:rPr>
          <w:lang w:val="en-US"/>
        </w:rPr>
        <w:t xml:space="preserve"> </w:t>
      </w:r>
      <w:r w:rsidR="00526836" w:rsidRPr="00624952">
        <w:rPr>
          <w:lang w:val="en-US"/>
        </w:rPr>
        <w:t>will enforce this policy</w:t>
      </w:r>
      <w:r w:rsidR="00526836">
        <w:rPr>
          <w:lang w:val="en-US"/>
        </w:rPr>
        <w:t>,</w:t>
      </w:r>
      <w:r w:rsidR="00526836" w:rsidRPr="00624952">
        <w:rPr>
          <w:lang w:val="en-US"/>
        </w:rPr>
        <w:t xml:space="preserve"> the Code of Conduct</w:t>
      </w:r>
      <w:r w:rsidR="00526836">
        <w:rPr>
          <w:lang w:val="en-US"/>
        </w:rPr>
        <w:t xml:space="preserve"> and any other child safety and wellbeing policies (see list below)</w:t>
      </w:r>
      <w:r w:rsidR="00526836" w:rsidRPr="00624952">
        <w:rPr>
          <w:lang w:val="en-US"/>
        </w:rPr>
        <w:t xml:space="preserve">. </w:t>
      </w:r>
      <w:r w:rsidR="00526836">
        <w:rPr>
          <w:lang w:val="en-US"/>
        </w:rPr>
        <w:t xml:space="preserve">Potential breaches by anyone </w:t>
      </w:r>
      <w:r w:rsidR="00526836" w:rsidRPr="00624952">
        <w:rPr>
          <w:lang w:val="en-US"/>
        </w:rPr>
        <w:t xml:space="preserve">will </w:t>
      </w:r>
      <w:r w:rsidR="00526836">
        <w:rPr>
          <w:lang w:val="en-US"/>
        </w:rPr>
        <w:t xml:space="preserve">be investigated and </w:t>
      </w:r>
      <w:r w:rsidR="00526836" w:rsidRPr="00624952">
        <w:rPr>
          <w:lang w:val="en-US"/>
        </w:rPr>
        <w:t xml:space="preserve">may result in restriction of duties, suspension or termination of employment </w:t>
      </w:r>
      <w:r w:rsidR="00526836">
        <w:rPr>
          <w:lang w:val="en-US"/>
        </w:rPr>
        <w:t xml:space="preserve">or engagement </w:t>
      </w:r>
      <w:r w:rsidR="00526836" w:rsidRPr="00624952">
        <w:rPr>
          <w:lang w:val="en-US"/>
        </w:rPr>
        <w:t>or other corrective action.</w:t>
      </w:r>
      <w:r w:rsidR="00526836">
        <w:rPr>
          <w:lang w:val="en-US"/>
        </w:rPr>
        <w:t xml:space="preserve"> More information can be found in </w:t>
      </w:r>
      <w:r w:rsidR="00A17153">
        <w:rPr>
          <w:lang w:val="en-US"/>
        </w:rPr>
        <w:t>our</w:t>
      </w:r>
      <w:r w:rsidR="00526836">
        <w:rPr>
          <w:lang w:val="en-US"/>
        </w:rPr>
        <w:t xml:space="preserve"> </w:t>
      </w:r>
      <w:r w:rsidR="00A17153">
        <w:rPr>
          <w:lang w:val="en-US"/>
        </w:rPr>
        <w:t>d</w:t>
      </w:r>
      <w:r w:rsidR="00526836">
        <w:rPr>
          <w:lang w:val="en-US"/>
        </w:rPr>
        <w:t xml:space="preserve">isciplinary </w:t>
      </w:r>
      <w:r w:rsidR="00A17153">
        <w:rPr>
          <w:lang w:val="en-US"/>
        </w:rPr>
        <w:t>p</w:t>
      </w:r>
      <w:r w:rsidR="00526836">
        <w:rPr>
          <w:lang w:val="en-US"/>
        </w:rPr>
        <w:t xml:space="preserve">olicy. </w:t>
      </w:r>
    </w:p>
    <w:p w14:paraId="65C63B05" w14:textId="77777777" w:rsidR="00526836" w:rsidRPr="003A014D" w:rsidRDefault="00526836" w:rsidP="00526836">
      <w:pPr>
        <w:pStyle w:val="CCYPtoolBhead"/>
        <w:rPr>
          <w:rFonts w:eastAsia="Arial"/>
          <w:lang w:val="en-US"/>
        </w:rPr>
      </w:pPr>
      <w:r w:rsidRPr="003A014D">
        <w:rPr>
          <w:rFonts w:eastAsia="Arial"/>
          <w:lang w:val="en-US"/>
        </w:rPr>
        <w:t>Review</w:t>
      </w:r>
    </w:p>
    <w:p w14:paraId="00D31C97" w14:textId="6EAF88D4" w:rsidR="00526836" w:rsidRPr="00624952" w:rsidRDefault="00C543D0" w:rsidP="00526836">
      <w:pPr>
        <w:pStyle w:val="CCYPtext"/>
        <w:rPr>
          <w:lang w:val="en-US"/>
        </w:rPr>
      </w:pPr>
      <w:r>
        <w:rPr>
          <w:lang w:val="en-US"/>
        </w:rPr>
        <w:t>Paint the Town Red</w:t>
      </w:r>
      <w:r w:rsidRPr="006477D0">
        <w:rPr>
          <w:lang w:val="en-US"/>
        </w:rPr>
        <w:t xml:space="preserve"> </w:t>
      </w:r>
      <w:r w:rsidR="00526836">
        <w:rPr>
          <w:lang w:val="en-US"/>
        </w:rPr>
        <w:t xml:space="preserve">will </w:t>
      </w:r>
      <w:r w:rsidR="00526836" w:rsidRPr="00624952">
        <w:rPr>
          <w:lang w:val="en-US"/>
        </w:rPr>
        <w:t>review all child safe practices and policies at least every two years</w:t>
      </w:r>
      <w:r w:rsidR="00526836">
        <w:rPr>
          <w:lang w:val="en-US"/>
        </w:rPr>
        <w:t xml:space="preserve">. </w:t>
      </w:r>
    </w:p>
    <w:p w14:paraId="0F41B16A" w14:textId="14B9E726" w:rsidR="00526836" w:rsidRPr="00526836" w:rsidRDefault="00526836" w:rsidP="00526836">
      <w:pPr>
        <w:pStyle w:val="CCYPtoolBhead"/>
      </w:pPr>
      <w:r w:rsidRPr="00526836">
        <w:lastRenderedPageBreak/>
        <w:t xml:space="preserve">Supporting </w:t>
      </w:r>
      <w:r w:rsidR="00A17153">
        <w:t>d</w:t>
      </w:r>
      <w:r w:rsidRPr="00526836">
        <w:t xml:space="preserve">ocuments – </w:t>
      </w:r>
      <w:r w:rsidR="00C543D0">
        <w:rPr>
          <w:lang w:val="en-US"/>
        </w:rPr>
        <w:t>Paint the Town Red</w:t>
      </w:r>
    </w:p>
    <w:p w14:paraId="663FF44A" w14:textId="2CAC2C9F" w:rsidR="00526836" w:rsidRPr="00526836" w:rsidRDefault="00526836" w:rsidP="00C543D0">
      <w:pPr>
        <w:pStyle w:val="CCYPbullet"/>
        <w:numPr>
          <w:ilvl w:val="0"/>
          <w:numId w:val="0"/>
        </w:numPr>
        <w:ind w:left="227" w:hanging="227"/>
      </w:pPr>
      <w:r w:rsidRPr="00624952">
        <w:t xml:space="preserve">The following policies and </w:t>
      </w:r>
      <w:r w:rsidRPr="00526836">
        <w:t>procedures</w:t>
      </w:r>
      <w:r w:rsidRPr="00624952">
        <w:t xml:space="preserve"> work together to support child safety and wellbeing across </w:t>
      </w:r>
      <w:proofErr w:type="gramStart"/>
      <w:r w:rsidRPr="00624952">
        <w:t>al</w:t>
      </w:r>
      <w:r w:rsidR="00C543D0">
        <w:t xml:space="preserve">l </w:t>
      </w:r>
      <w:r w:rsidRPr="00624952">
        <w:t>of</w:t>
      </w:r>
      <w:proofErr w:type="gramEnd"/>
      <w:r w:rsidRPr="00624952">
        <w:t xml:space="preserve"> </w:t>
      </w:r>
      <w:r w:rsidR="00A17153">
        <w:t>our</w:t>
      </w:r>
      <w:r w:rsidRPr="00526836">
        <w:t xml:space="preserve"> operations:</w:t>
      </w:r>
    </w:p>
    <w:p w14:paraId="3E8BB158" w14:textId="77777777" w:rsidR="00526836" w:rsidRPr="00526836" w:rsidRDefault="00526836" w:rsidP="00526836">
      <w:pPr>
        <w:pStyle w:val="CCYPbullet"/>
      </w:pPr>
      <w:r w:rsidRPr="00526836">
        <w:t xml:space="preserve">Child Safety and Wellbeing Policy </w:t>
      </w:r>
      <w:bookmarkStart w:id="2" w:name="_Hlk92465049"/>
    </w:p>
    <w:bookmarkEnd w:id="2"/>
    <w:p w14:paraId="101F5D7B" w14:textId="77777777" w:rsidR="00526836" w:rsidRPr="00526836" w:rsidRDefault="00526836" w:rsidP="00526836">
      <w:pPr>
        <w:pStyle w:val="CCYPbullet"/>
      </w:pPr>
      <w:r w:rsidRPr="00526836">
        <w:t xml:space="preserve">Code of Conduct </w:t>
      </w:r>
    </w:p>
    <w:p w14:paraId="477258AC" w14:textId="2278DF38" w:rsidR="00526836" w:rsidRPr="00526836" w:rsidRDefault="00A17153" w:rsidP="00526836">
      <w:pPr>
        <w:pStyle w:val="CCYPbullet"/>
      </w:pPr>
      <w:r>
        <w:t>r</w:t>
      </w:r>
      <w:r w:rsidR="00526836" w:rsidRPr="00526836">
        <w:t xml:space="preserve">ecruitment and </w:t>
      </w:r>
      <w:r>
        <w:t>s</w:t>
      </w:r>
      <w:r w:rsidR="00526836" w:rsidRPr="00526836">
        <w:t xml:space="preserve">creening </w:t>
      </w:r>
      <w:r>
        <w:t>p</w:t>
      </w:r>
      <w:r w:rsidR="00526836" w:rsidRPr="00526836">
        <w:t>olicy</w:t>
      </w:r>
    </w:p>
    <w:p w14:paraId="5D225688" w14:textId="560C811F" w:rsidR="00526836" w:rsidRPr="00526836" w:rsidRDefault="00A17153" w:rsidP="00526836">
      <w:pPr>
        <w:pStyle w:val="CCYPbullet"/>
      </w:pPr>
      <w:r>
        <w:t>r</w:t>
      </w:r>
      <w:r w:rsidR="00526836" w:rsidRPr="00526836">
        <w:t xml:space="preserve">isk </w:t>
      </w:r>
      <w:r>
        <w:t>m</w:t>
      </w:r>
      <w:r w:rsidR="00526836" w:rsidRPr="00526836">
        <w:t xml:space="preserve">anagement </w:t>
      </w:r>
      <w:r>
        <w:t>p</w:t>
      </w:r>
      <w:r w:rsidR="00526836" w:rsidRPr="00526836">
        <w:t>lan</w:t>
      </w:r>
    </w:p>
    <w:p w14:paraId="108A29F4" w14:textId="25E2F629" w:rsidR="00B61B4A" w:rsidRDefault="00526836" w:rsidP="00526836">
      <w:pPr>
        <w:pStyle w:val="CCYPtoolBhead"/>
        <w:rPr>
          <w:lang w:val="en-US"/>
        </w:rPr>
      </w:pPr>
      <w:r w:rsidRPr="00526836">
        <w:t>Supporting</w:t>
      </w:r>
      <w:r w:rsidRPr="00624952">
        <w:rPr>
          <w:lang w:val="en-US"/>
        </w:rPr>
        <w:t xml:space="preserve"> </w:t>
      </w:r>
      <w:r w:rsidR="00A17153">
        <w:rPr>
          <w:lang w:val="en-US"/>
        </w:rPr>
        <w:t>l</w:t>
      </w:r>
      <w:r w:rsidRPr="00624952">
        <w:rPr>
          <w:lang w:val="en-US"/>
        </w:rPr>
        <w:t>egislation</w:t>
      </w:r>
    </w:p>
    <w:p w14:paraId="63940A1D" w14:textId="5F7E55B9" w:rsidR="00B61B4A" w:rsidRPr="00B61B4A" w:rsidRDefault="00B61B4A" w:rsidP="00B61B4A">
      <w:pPr>
        <w:pStyle w:val="CCYPtoolBhead"/>
        <w:numPr>
          <w:ilvl w:val="0"/>
          <w:numId w:val="23"/>
        </w:numPr>
      </w:pPr>
      <w:r w:rsidRPr="00B61B4A">
        <w:t>Child and Youth Safe Organisations Act 2023 (Tas)</w:t>
      </w:r>
    </w:p>
    <w:p w14:paraId="32A6CA9F" w14:textId="7868B84E" w:rsidR="00B61B4A" w:rsidRPr="00B61B4A" w:rsidRDefault="00B61B4A" w:rsidP="00B61B4A">
      <w:pPr>
        <w:pStyle w:val="CCYPtoolBhead"/>
        <w:numPr>
          <w:ilvl w:val="0"/>
          <w:numId w:val="23"/>
        </w:numPr>
        <w:rPr>
          <w:lang w:val="en-US"/>
        </w:rPr>
      </w:pPr>
      <w:hyperlink r:id="rId9" w:tgtFrame="_blank" w:history="1">
        <w:r w:rsidRPr="00B61B4A">
          <w:rPr>
            <w:rStyle w:val="Hyperlink"/>
            <w:color w:val="000000" w:themeColor="text1"/>
            <w:u w:val="none"/>
          </w:rPr>
          <w:t>Children, Young Persons and Their Families Act 1997 (Tas)</w:t>
        </w:r>
      </w:hyperlink>
    </w:p>
    <w:p w14:paraId="3D092A21" w14:textId="50B05526" w:rsidR="00B61B4A" w:rsidRPr="00B61B4A" w:rsidRDefault="00B61B4A" w:rsidP="00B61B4A">
      <w:pPr>
        <w:pStyle w:val="CCYPtoolBhead"/>
        <w:numPr>
          <w:ilvl w:val="0"/>
          <w:numId w:val="23"/>
        </w:numPr>
      </w:pPr>
      <w:r w:rsidRPr="00B61B4A">
        <w:t>Criminal Code Act 1924 (Tas)</w:t>
      </w:r>
    </w:p>
    <w:p w14:paraId="06B10F8F" w14:textId="76004EE3" w:rsidR="00B61B4A" w:rsidRPr="00B61B4A" w:rsidRDefault="00B61B4A" w:rsidP="00B61B4A">
      <w:pPr>
        <w:pStyle w:val="CCYPtoolBhead"/>
        <w:numPr>
          <w:ilvl w:val="0"/>
          <w:numId w:val="23"/>
        </w:numPr>
        <w:rPr>
          <w:lang w:val="en-US"/>
        </w:rPr>
      </w:pPr>
      <w:hyperlink r:id="rId10" w:tgtFrame="_blank" w:history="1">
        <w:r w:rsidRPr="00B61B4A">
          <w:rPr>
            <w:rStyle w:val="Hyperlink"/>
            <w:color w:val="000000" w:themeColor="text1"/>
            <w:u w:val="none"/>
          </w:rPr>
          <w:t>Civil Liability Act 2002 (Tas)</w:t>
        </w:r>
      </w:hyperlink>
      <w:r w:rsidRPr="00B61B4A">
        <w:t xml:space="preserve"> </w:t>
      </w:r>
    </w:p>
    <w:p w14:paraId="5DA65449" w14:textId="04DF4C6F" w:rsidR="00526836" w:rsidRPr="00A17153" w:rsidRDefault="00526836" w:rsidP="00B61B4A">
      <w:pPr>
        <w:pStyle w:val="CCYPbullet"/>
        <w:numPr>
          <w:ilvl w:val="0"/>
          <w:numId w:val="0"/>
        </w:numPr>
        <w:ind w:left="227" w:hanging="227"/>
        <w:rPr>
          <w:b/>
          <w:bCs/>
          <w:i/>
          <w:iCs/>
          <w:lang w:val="en-US"/>
        </w:rPr>
      </w:pPr>
      <w:r w:rsidRPr="00A17153">
        <w:rPr>
          <w:rStyle w:val="Emphasis"/>
          <w:rFonts w:eastAsiaTheme="majorEastAsia"/>
          <w:i w:val="0"/>
          <w:iCs w:val="0"/>
        </w:rPr>
        <w:t xml:space="preserve"> </w:t>
      </w:r>
    </w:p>
    <w:sectPr w:rsidR="00526836" w:rsidRPr="00A17153" w:rsidSect="002169D5">
      <w:footerReference w:type="default" r:id="rId11"/>
      <w:headerReference w:type="first" r:id="rId12"/>
      <w:footerReference w:type="first" r:id="rId13"/>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8D701" w14:textId="77777777" w:rsidR="007F5DD5" w:rsidRDefault="007F5DD5" w:rsidP="00E5533C">
      <w:r>
        <w:separator/>
      </w:r>
    </w:p>
  </w:endnote>
  <w:endnote w:type="continuationSeparator" w:id="0">
    <w:p w14:paraId="5AD66215" w14:textId="77777777" w:rsidR="007F5DD5" w:rsidRDefault="007F5DD5" w:rsidP="00E5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69B6" w14:textId="2CE66383" w:rsidR="00924AB5" w:rsidRPr="00924AB5" w:rsidRDefault="00AF2FDD" w:rsidP="00924AB5">
    <w:pPr>
      <w:pStyle w:val="Footer"/>
      <w:framePr w:wrap="none" w:vAnchor="text" w:hAnchor="margin" w:xAlign="right" w:y="1"/>
      <w:rPr>
        <w:rStyle w:val="PageNumbe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0288" behindDoc="0" locked="0" layoutInCell="0" allowOverlap="1" wp14:anchorId="1D845609" wp14:editId="10104178">
              <wp:simplePos x="0" y="0"/>
              <wp:positionH relativeFrom="page">
                <wp:posOffset>0</wp:posOffset>
              </wp:positionH>
              <wp:positionV relativeFrom="page">
                <wp:posOffset>10189210</wp:posOffset>
              </wp:positionV>
              <wp:extent cx="7560310" cy="311785"/>
              <wp:effectExtent l="0" t="0" r="0" b="12065"/>
              <wp:wrapNone/>
              <wp:docPr id="1" name="MSIPCM83da450ca0635e3c3ef54fc7" descr="{&quot;HashCode&quot;:13687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D8AB0C" w14:textId="61CBBE49" w:rsidR="00AF2FDD" w:rsidRPr="00AF2FDD" w:rsidRDefault="00AF2FDD" w:rsidP="00AF2FDD">
                          <w:pPr>
                            <w:jc w:val="center"/>
                            <w:rPr>
                              <w:rFonts w:ascii="Arial Black" w:hAnsi="Arial Black"/>
                              <w:color w:val="E4100E"/>
                              <w:sz w:val="20"/>
                            </w:rPr>
                          </w:pPr>
                          <w:r w:rsidRPr="00AF2FDD">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845609" id="_x0000_t202" coordsize="21600,21600" o:spt="202" path="m,l,21600r21600,l21600,xe">
              <v:stroke joinstyle="miter"/>
              <v:path gradientshapeok="t" o:connecttype="rect"/>
            </v:shapetype>
            <v:shape id="MSIPCM83da450ca0635e3c3ef54fc7" o:spid="_x0000_s1026" type="#_x0000_t202" alt="{&quot;HashCode&quot;:1368741547,&quot;Height&quot;:841.0,&quot;Width&quot;:595.0,&quot;Placement&quot;:&quot;Footer&quot;,&quot;Index&quot;:&quot;Primary&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9D8AB0C" w14:textId="61CBBE49" w:rsidR="00AF2FDD" w:rsidRPr="00AF2FDD" w:rsidRDefault="00AF2FDD" w:rsidP="00AF2FDD">
                    <w:pPr>
                      <w:jc w:val="center"/>
                      <w:rPr>
                        <w:rFonts w:ascii="Arial Black" w:hAnsi="Arial Black"/>
                        <w:color w:val="E4100E"/>
                        <w:sz w:val="20"/>
                      </w:rPr>
                    </w:pPr>
                    <w:r w:rsidRPr="00AF2FDD">
                      <w:rPr>
                        <w:rFonts w:ascii="Arial Black" w:hAnsi="Arial Black"/>
                        <w:color w:val="E4100E"/>
                        <w:sz w:val="20"/>
                      </w:rPr>
                      <w:t>OFFICIAL: Sensitive</w:t>
                    </w:r>
                  </w:p>
                </w:txbxContent>
              </v:textbox>
              <w10:wrap anchorx="page" anchory="page"/>
            </v:shape>
          </w:pict>
        </mc:Fallback>
      </mc:AlternateContent>
    </w:r>
    <w:sdt>
      <w:sdtPr>
        <w:rPr>
          <w:rStyle w:val="PageNumber"/>
          <w:rFonts w:ascii="Arial" w:hAnsi="Arial" w:cs="Arial"/>
          <w:sz w:val="16"/>
          <w:szCs w:val="16"/>
        </w:rPr>
        <w:id w:val="-649216478"/>
        <w:docPartObj>
          <w:docPartGallery w:val="Page Numbers (Bottom of Page)"/>
          <w:docPartUnique/>
        </w:docPartObj>
      </w:sdtPr>
      <w:sdtContent>
        <w:r w:rsidR="00924AB5" w:rsidRPr="00924AB5">
          <w:rPr>
            <w:rStyle w:val="PageNumber"/>
            <w:rFonts w:ascii="Arial" w:hAnsi="Arial" w:cs="Arial"/>
            <w:sz w:val="16"/>
            <w:szCs w:val="16"/>
          </w:rPr>
          <w:fldChar w:fldCharType="begin"/>
        </w:r>
        <w:r w:rsidR="00924AB5" w:rsidRPr="00924AB5">
          <w:rPr>
            <w:rStyle w:val="PageNumber"/>
            <w:rFonts w:ascii="Arial" w:hAnsi="Arial" w:cs="Arial"/>
            <w:sz w:val="16"/>
            <w:szCs w:val="16"/>
          </w:rPr>
          <w:instrText xml:space="preserve"> PAGE </w:instrText>
        </w:r>
        <w:r w:rsidR="00924AB5" w:rsidRPr="00924AB5">
          <w:rPr>
            <w:rStyle w:val="PageNumber"/>
            <w:rFonts w:ascii="Arial" w:hAnsi="Arial" w:cs="Arial"/>
            <w:sz w:val="16"/>
            <w:szCs w:val="16"/>
          </w:rPr>
          <w:fldChar w:fldCharType="separate"/>
        </w:r>
        <w:r w:rsidR="00924AB5">
          <w:rPr>
            <w:rStyle w:val="PageNumber"/>
            <w:rFonts w:ascii="Arial" w:hAnsi="Arial" w:cs="Arial"/>
            <w:noProof/>
            <w:sz w:val="16"/>
            <w:szCs w:val="16"/>
          </w:rPr>
          <w:t>1</w:t>
        </w:r>
        <w:r w:rsidR="00924AB5" w:rsidRPr="00924AB5">
          <w:rPr>
            <w:rStyle w:val="PageNumber"/>
            <w:rFonts w:ascii="Arial" w:hAnsi="Arial" w:cs="Arial"/>
            <w:sz w:val="16"/>
            <w:szCs w:val="16"/>
          </w:rPr>
          <w:fldChar w:fldCharType="end"/>
        </w:r>
      </w:sdtContent>
    </w:sdt>
  </w:p>
  <w:p w14:paraId="000F78CB" w14:textId="0A932C1C" w:rsidR="00275DD5" w:rsidRPr="006A5C58" w:rsidRDefault="00275DD5" w:rsidP="00275DD5">
    <w:pPr>
      <w:pStyle w:val="CCYPtoolfooter"/>
      <w:rPr>
        <w:b/>
        <w:lang w:val="en-GB"/>
      </w:rPr>
    </w:pPr>
    <w:r>
      <w:rPr>
        <w:b/>
        <w:lang w:val="en-GB"/>
      </w:rPr>
      <w:t>Paint the Town Red Child Safety and Wellbeing Policy (</w:t>
    </w:r>
    <w:r w:rsidR="00C543D0">
      <w:rPr>
        <w:b/>
        <w:lang w:val="en-GB"/>
      </w:rPr>
      <w:t xml:space="preserve">Reviewed </w:t>
    </w:r>
    <w:r>
      <w:rPr>
        <w:b/>
        <w:lang w:val="en-GB"/>
      </w:rPr>
      <w:t>Dec 202</w:t>
    </w:r>
    <w:r w:rsidR="00C543D0">
      <w:rPr>
        <w:b/>
        <w:lang w:val="en-GB"/>
      </w:rPr>
      <w:t>5</w:t>
    </w:r>
    <w:r>
      <w:rPr>
        <w:b/>
        <w:lang w:val="en-GB"/>
      </w:rPr>
      <w:t>)</w:t>
    </w:r>
  </w:p>
  <w:p w14:paraId="43314F37" w14:textId="57C6C8BA" w:rsidR="00634ACF" w:rsidRPr="006E2CD0" w:rsidRDefault="00634ACF" w:rsidP="00275DD5">
    <w:pPr>
      <w:pStyle w:val="CCYPtooltitle"/>
      <w:spacing w:after="0"/>
      <w:ind w:right="360"/>
      <w:rPr>
        <w:b w:val="0"/>
        <w:bCs/>
        <w:color w:val="000000" w:themeColor="tex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874A" w14:textId="1D84F082" w:rsidR="00B6064F" w:rsidRPr="00924AB5" w:rsidRDefault="00AF2FDD" w:rsidP="00B6064F">
    <w:pPr>
      <w:pStyle w:val="Footer"/>
      <w:framePr w:wrap="none" w:vAnchor="text" w:hAnchor="margin" w:xAlign="right" w:y="1"/>
      <w:rPr>
        <w:rStyle w:val="PageNumbe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1312" behindDoc="0" locked="0" layoutInCell="0" allowOverlap="1" wp14:anchorId="100B72C9" wp14:editId="70153369">
              <wp:simplePos x="0" y="0"/>
              <wp:positionH relativeFrom="page">
                <wp:posOffset>0</wp:posOffset>
              </wp:positionH>
              <wp:positionV relativeFrom="page">
                <wp:posOffset>10189210</wp:posOffset>
              </wp:positionV>
              <wp:extent cx="7560310" cy="311785"/>
              <wp:effectExtent l="0" t="0" r="0" b="12065"/>
              <wp:wrapNone/>
              <wp:docPr id="2" name="MSIPCM818e4b0ea0c37141c96da95f"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2AB74" w14:textId="6A187983" w:rsidR="00AF2FDD" w:rsidRPr="00AF2FDD" w:rsidRDefault="00AF2FDD" w:rsidP="00AF2FDD">
                          <w:pPr>
                            <w:jc w:val="center"/>
                            <w:rPr>
                              <w:rFonts w:ascii="Arial Black" w:hAnsi="Arial Black"/>
                              <w:color w:val="E4100E"/>
                              <w:sz w:val="20"/>
                            </w:rPr>
                          </w:pPr>
                          <w:r w:rsidRPr="00AF2FDD">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0B72C9" id="_x0000_t202" coordsize="21600,21600" o:spt="202" path="m,l,21600r21600,l21600,xe">
              <v:stroke joinstyle="miter"/>
              <v:path gradientshapeok="t" o:connecttype="rect"/>
            </v:shapetype>
            <v:shape id="MSIPCM818e4b0ea0c37141c96da95f" o:spid="_x0000_s1027" type="#_x0000_t202" alt="{&quot;HashCode&quot;:1368741547,&quot;Height&quot;:841.0,&quot;Width&quot;:595.0,&quot;Placement&quot;:&quot;Footer&quot;,&quot;Index&quot;:&quot;FirstPage&quot;,&quot;Section&quot;:1,&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7AA2AB74" w14:textId="6A187983" w:rsidR="00AF2FDD" w:rsidRPr="00AF2FDD" w:rsidRDefault="00AF2FDD" w:rsidP="00AF2FDD">
                    <w:pPr>
                      <w:jc w:val="center"/>
                      <w:rPr>
                        <w:rFonts w:ascii="Arial Black" w:hAnsi="Arial Black"/>
                        <w:color w:val="E4100E"/>
                        <w:sz w:val="20"/>
                      </w:rPr>
                    </w:pPr>
                    <w:r w:rsidRPr="00AF2FDD">
                      <w:rPr>
                        <w:rFonts w:ascii="Arial Black" w:hAnsi="Arial Black"/>
                        <w:color w:val="E4100E"/>
                        <w:sz w:val="20"/>
                      </w:rPr>
                      <w:t>OFFICIAL: Sensitive</w:t>
                    </w:r>
                  </w:p>
                </w:txbxContent>
              </v:textbox>
              <w10:wrap anchorx="page" anchory="page"/>
            </v:shape>
          </w:pict>
        </mc:Fallback>
      </mc:AlternateContent>
    </w:r>
    <w:sdt>
      <w:sdtPr>
        <w:rPr>
          <w:rStyle w:val="PageNumber"/>
          <w:rFonts w:ascii="Arial" w:hAnsi="Arial" w:cs="Arial"/>
          <w:sz w:val="16"/>
          <w:szCs w:val="16"/>
        </w:rPr>
        <w:id w:val="2040004264"/>
        <w:docPartObj>
          <w:docPartGallery w:val="Page Numbers (Bottom of Page)"/>
          <w:docPartUnique/>
        </w:docPartObj>
      </w:sdtPr>
      <w:sdtContent>
        <w:r w:rsidR="00B6064F" w:rsidRPr="00924AB5">
          <w:rPr>
            <w:rStyle w:val="PageNumber"/>
            <w:rFonts w:ascii="Arial" w:hAnsi="Arial" w:cs="Arial"/>
            <w:sz w:val="16"/>
            <w:szCs w:val="16"/>
          </w:rPr>
          <w:fldChar w:fldCharType="begin"/>
        </w:r>
        <w:r w:rsidR="00B6064F" w:rsidRPr="00924AB5">
          <w:rPr>
            <w:rStyle w:val="PageNumber"/>
            <w:rFonts w:ascii="Arial" w:hAnsi="Arial" w:cs="Arial"/>
            <w:sz w:val="16"/>
            <w:szCs w:val="16"/>
          </w:rPr>
          <w:instrText xml:space="preserve"> PAGE </w:instrText>
        </w:r>
        <w:r w:rsidR="00B6064F" w:rsidRPr="00924AB5">
          <w:rPr>
            <w:rStyle w:val="PageNumber"/>
            <w:rFonts w:ascii="Arial" w:hAnsi="Arial" w:cs="Arial"/>
            <w:sz w:val="16"/>
            <w:szCs w:val="16"/>
          </w:rPr>
          <w:fldChar w:fldCharType="separate"/>
        </w:r>
        <w:r w:rsidR="00B6064F">
          <w:rPr>
            <w:rStyle w:val="PageNumber"/>
            <w:rFonts w:ascii="Arial" w:hAnsi="Arial" w:cs="Arial"/>
            <w:noProof/>
            <w:sz w:val="16"/>
            <w:szCs w:val="16"/>
          </w:rPr>
          <w:t>2</w:t>
        </w:r>
        <w:r w:rsidR="00B6064F" w:rsidRPr="00924AB5">
          <w:rPr>
            <w:rStyle w:val="PageNumber"/>
            <w:rFonts w:ascii="Arial" w:hAnsi="Arial" w:cs="Arial"/>
            <w:sz w:val="16"/>
            <w:szCs w:val="16"/>
          </w:rPr>
          <w:fldChar w:fldCharType="end"/>
        </w:r>
      </w:sdtContent>
    </w:sdt>
  </w:p>
  <w:p w14:paraId="347FAC12" w14:textId="2CD3CC67" w:rsidR="00634ACF" w:rsidRPr="006A5C58" w:rsidRDefault="00B43633" w:rsidP="006E2CD0">
    <w:pPr>
      <w:pStyle w:val="CCYPtoolfooter"/>
      <w:rPr>
        <w:b/>
        <w:lang w:val="en-GB"/>
      </w:rPr>
    </w:pPr>
    <w:r>
      <w:rPr>
        <w:b/>
        <w:lang w:val="en-GB"/>
      </w:rPr>
      <w:t xml:space="preserve">Paint the Town Red </w:t>
    </w:r>
    <w:r w:rsidR="006B5448">
      <w:rPr>
        <w:b/>
        <w:lang w:val="en-GB"/>
      </w:rPr>
      <w:t>Child Safety and Wellbeing Policy</w:t>
    </w:r>
    <w:r>
      <w:rPr>
        <w:b/>
        <w:lang w:val="en-GB"/>
      </w:rPr>
      <w:t xml:space="preserve"> (Dec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B13E" w14:textId="77777777" w:rsidR="007F5DD5" w:rsidRDefault="007F5DD5" w:rsidP="00E5533C">
      <w:r>
        <w:separator/>
      </w:r>
    </w:p>
  </w:footnote>
  <w:footnote w:type="continuationSeparator" w:id="0">
    <w:p w14:paraId="16656E34" w14:textId="77777777" w:rsidR="007F5DD5" w:rsidRDefault="007F5DD5" w:rsidP="00E5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EC54" w14:textId="2531C126" w:rsidR="00634ACF" w:rsidRDefault="00634ACF" w:rsidP="00443D06">
    <w:pPr>
      <w:pStyle w:val="Header"/>
      <w:tabs>
        <w:tab w:val="clear" w:pos="4513"/>
        <w:tab w:val="clear" w:pos="9026"/>
        <w:tab w:val="left" w:pos="57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87578"/>
    <w:multiLevelType w:val="hybridMultilevel"/>
    <w:tmpl w:val="5C0A668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680614E"/>
    <w:multiLevelType w:val="hybridMultilevel"/>
    <w:tmpl w:val="A2645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941863"/>
    <w:multiLevelType w:val="hybridMultilevel"/>
    <w:tmpl w:val="A97A1E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B0796"/>
    <w:multiLevelType w:val="hybridMultilevel"/>
    <w:tmpl w:val="946446F4"/>
    <w:lvl w:ilvl="0" w:tplc="4370993C">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5E57CF9"/>
    <w:multiLevelType w:val="hybridMultilevel"/>
    <w:tmpl w:val="6F7ED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4E203A"/>
    <w:multiLevelType w:val="hybridMultilevel"/>
    <w:tmpl w:val="90BE6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561EE2"/>
    <w:multiLevelType w:val="hybridMultilevel"/>
    <w:tmpl w:val="E9367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E4E1041"/>
    <w:multiLevelType w:val="hybridMultilevel"/>
    <w:tmpl w:val="04B02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BE2ACE"/>
    <w:multiLevelType w:val="hybridMultilevel"/>
    <w:tmpl w:val="281AE8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6AA545E"/>
    <w:multiLevelType w:val="hybridMultilevel"/>
    <w:tmpl w:val="9A1A4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3C7CD4"/>
    <w:multiLevelType w:val="hybridMultilevel"/>
    <w:tmpl w:val="6494F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EB0079"/>
    <w:multiLevelType w:val="hybridMultilevel"/>
    <w:tmpl w:val="34889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306EAD"/>
    <w:multiLevelType w:val="hybridMultilevel"/>
    <w:tmpl w:val="C8445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5840CD"/>
    <w:multiLevelType w:val="hybridMultilevel"/>
    <w:tmpl w:val="97644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4F5590"/>
    <w:multiLevelType w:val="hybridMultilevel"/>
    <w:tmpl w:val="5AF4DAFC"/>
    <w:lvl w:ilvl="0" w:tplc="8EBC37A2">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DA740DB"/>
    <w:multiLevelType w:val="hybridMultilevel"/>
    <w:tmpl w:val="A7E6B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BE17FB"/>
    <w:multiLevelType w:val="hybridMultilevel"/>
    <w:tmpl w:val="4ECA088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4903260"/>
    <w:multiLevelType w:val="hybridMultilevel"/>
    <w:tmpl w:val="E24AF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F14970"/>
    <w:multiLevelType w:val="hybridMultilevel"/>
    <w:tmpl w:val="81ECA9E8"/>
    <w:lvl w:ilvl="0" w:tplc="F6502438">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9" w15:restartNumberingAfterBreak="0">
    <w:nsid w:val="66B0433B"/>
    <w:multiLevelType w:val="hybridMultilevel"/>
    <w:tmpl w:val="E0107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352130"/>
    <w:multiLevelType w:val="hybridMultilevel"/>
    <w:tmpl w:val="E1DC6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C5360A"/>
    <w:multiLevelType w:val="hybridMultilevel"/>
    <w:tmpl w:val="2FC04410"/>
    <w:lvl w:ilvl="0" w:tplc="982A17FC">
      <w:start w:val="1"/>
      <w:numFmt w:val="bullet"/>
      <w:pStyle w:val="CCYPtable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4826661"/>
    <w:multiLevelType w:val="hybridMultilevel"/>
    <w:tmpl w:val="4F2E0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8407062">
    <w:abstractNumId w:val="3"/>
  </w:num>
  <w:num w:numId="2" w16cid:durableId="1811090480">
    <w:abstractNumId w:val="8"/>
  </w:num>
  <w:num w:numId="3" w16cid:durableId="1437748830">
    <w:abstractNumId w:val="6"/>
  </w:num>
  <w:num w:numId="4" w16cid:durableId="1049768228">
    <w:abstractNumId w:val="21"/>
  </w:num>
  <w:num w:numId="5" w16cid:durableId="1826239587">
    <w:abstractNumId w:val="20"/>
  </w:num>
  <w:num w:numId="6" w16cid:durableId="1831098525">
    <w:abstractNumId w:val="18"/>
  </w:num>
  <w:num w:numId="7" w16cid:durableId="1807968818">
    <w:abstractNumId w:val="13"/>
  </w:num>
  <w:num w:numId="8" w16cid:durableId="569971367">
    <w:abstractNumId w:val="16"/>
  </w:num>
  <w:num w:numId="9" w16cid:durableId="1071848849">
    <w:abstractNumId w:val="10"/>
  </w:num>
  <w:num w:numId="10" w16cid:durableId="1394233817">
    <w:abstractNumId w:val="14"/>
  </w:num>
  <w:num w:numId="11" w16cid:durableId="596714087">
    <w:abstractNumId w:val="0"/>
  </w:num>
  <w:num w:numId="12" w16cid:durableId="1517885354">
    <w:abstractNumId w:val="22"/>
  </w:num>
  <w:num w:numId="13" w16cid:durableId="1719473821">
    <w:abstractNumId w:val="9"/>
  </w:num>
  <w:num w:numId="14" w16cid:durableId="1781877964">
    <w:abstractNumId w:val="1"/>
  </w:num>
  <w:num w:numId="15" w16cid:durableId="1582326642">
    <w:abstractNumId w:val="4"/>
  </w:num>
  <w:num w:numId="16" w16cid:durableId="1012142581">
    <w:abstractNumId w:val="5"/>
  </w:num>
  <w:num w:numId="17" w16cid:durableId="1736511853">
    <w:abstractNumId w:val="19"/>
  </w:num>
  <w:num w:numId="18" w16cid:durableId="1548177660">
    <w:abstractNumId w:val="15"/>
  </w:num>
  <w:num w:numId="19" w16cid:durableId="1578511047">
    <w:abstractNumId w:val="2"/>
  </w:num>
  <w:num w:numId="20" w16cid:durableId="617488279">
    <w:abstractNumId w:val="12"/>
  </w:num>
  <w:num w:numId="21" w16cid:durableId="1822772288">
    <w:abstractNumId w:val="7"/>
  </w:num>
  <w:num w:numId="22" w16cid:durableId="17976603">
    <w:abstractNumId w:val="11"/>
  </w:num>
  <w:num w:numId="23" w16cid:durableId="15819854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3C"/>
    <w:rsid w:val="00047E55"/>
    <w:rsid w:val="0005686E"/>
    <w:rsid w:val="00072A50"/>
    <w:rsid w:val="000902D5"/>
    <w:rsid w:val="000A6708"/>
    <w:rsid w:val="000D0170"/>
    <w:rsid w:val="000D0273"/>
    <w:rsid w:val="000E0FCE"/>
    <w:rsid w:val="000E5E4A"/>
    <w:rsid w:val="001408CB"/>
    <w:rsid w:val="00165D40"/>
    <w:rsid w:val="001868D4"/>
    <w:rsid w:val="001978A5"/>
    <w:rsid w:val="001D2DC6"/>
    <w:rsid w:val="002169D5"/>
    <w:rsid w:val="00226C8C"/>
    <w:rsid w:val="00227388"/>
    <w:rsid w:val="0024243A"/>
    <w:rsid w:val="00257E2E"/>
    <w:rsid w:val="00264CC8"/>
    <w:rsid w:val="00275DD5"/>
    <w:rsid w:val="00287392"/>
    <w:rsid w:val="00287437"/>
    <w:rsid w:val="00287FE3"/>
    <w:rsid w:val="00292E26"/>
    <w:rsid w:val="002D43F8"/>
    <w:rsid w:val="00366F11"/>
    <w:rsid w:val="00376EBD"/>
    <w:rsid w:val="003904ED"/>
    <w:rsid w:val="003A32F4"/>
    <w:rsid w:val="003C0C1B"/>
    <w:rsid w:val="003D3A0A"/>
    <w:rsid w:val="003F2D6D"/>
    <w:rsid w:val="00435422"/>
    <w:rsid w:val="00437448"/>
    <w:rsid w:val="004437CA"/>
    <w:rsid w:val="00443D06"/>
    <w:rsid w:val="00460AB0"/>
    <w:rsid w:val="004844B7"/>
    <w:rsid w:val="00484917"/>
    <w:rsid w:val="0049793E"/>
    <w:rsid w:val="004B6BFD"/>
    <w:rsid w:val="004C2702"/>
    <w:rsid w:val="004E22DD"/>
    <w:rsid w:val="00526836"/>
    <w:rsid w:val="0053724C"/>
    <w:rsid w:val="005A6E6E"/>
    <w:rsid w:val="005A6F3F"/>
    <w:rsid w:val="005D62E2"/>
    <w:rsid w:val="005E7226"/>
    <w:rsid w:val="00634ACF"/>
    <w:rsid w:val="00642744"/>
    <w:rsid w:val="006477D0"/>
    <w:rsid w:val="00662112"/>
    <w:rsid w:val="006814E2"/>
    <w:rsid w:val="00683D97"/>
    <w:rsid w:val="00685EA8"/>
    <w:rsid w:val="006A5C58"/>
    <w:rsid w:val="006B5448"/>
    <w:rsid w:val="006C5BB4"/>
    <w:rsid w:val="006D203B"/>
    <w:rsid w:val="006D2B70"/>
    <w:rsid w:val="006E2CD0"/>
    <w:rsid w:val="007248EC"/>
    <w:rsid w:val="0072516A"/>
    <w:rsid w:val="00743D18"/>
    <w:rsid w:val="00754DB0"/>
    <w:rsid w:val="00780CEC"/>
    <w:rsid w:val="007819FE"/>
    <w:rsid w:val="00782769"/>
    <w:rsid w:val="00782827"/>
    <w:rsid w:val="00793B5B"/>
    <w:rsid w:val="007976FE"/>
    <w:rsid w:val="007F5DD5"/>
    <w:rsid w:val="00842745"/>
    <w:rsid w:val="008443F2"/>
    <w:rsid w:val="008A5548"/>
    <w:rsid w:val="008A673A"/>
    <w:rsid w:val="008B4C8D"/>
    <w:rsid w:val="008C69C0"/>
    <w:rsid w:val="008D1B7D"/>
    <w:rsid w:val="008D21BF"/>
    <w:rsid w:val="008F379E"/>
    <w:rsid w:val="00900AAB"/>
    <w:rsid w:val="00903B0F"/>
    <w:rsid w:val="00915D71"/>
    <w:rsid w:val="00924AB5"/>
    <w:rsid w:val="00975E09"/>
    <w:rsid w:val="009B4833"/>
    <w:rsid w:val="009E5CEC"/>
    <w:rsid w:val="009E79B2"/>
    <w:rsid w:val="009F12E0"/>
    <w:rsid w:val="00A1509C"/>
    <w:rsid w:val="00A17153"/>
    <w:rsid w:val="00AA720C"/>
    <w:rsid w:val="00AD2D4C"/>
    <w:rsid w:val="00AD3376"/>
    <w:rsid w:val="00AF2FDD"/>
    <w:rsid w:val="00AF554D"/>
    <w:rsid w:val="00B20AEF"/>
    <w:rsid w:val="00B30180"/>
    <w:rsid w:val="00B3458B"/>
    <w:rsid w:val="00B43633"/>
    <w:rsid w:val="00B4614D"/>
    <w:rsid w:val="00B470C8"/>
    <w:rsid w:val="00B509BC"/>
    <w:rsid w:val="00B570A1"/>
    <w:rsid w:val="00B6064F"/>
    <w:rsid w:val="00B61B4A"/>
    <w:rsid w:val="00B86FFF"/>
    <w:rsid w:val="00BB7013"/>
    <w:rsid w:val="00BC5492"/>
    <w:rsid w:val="00BD25FA"/>
    <w:rsid w:val="00BF2977"/>
    <w:rsid w:val="00C11E36"/>
    <w:rsid w:val="00C50C45"/>
    <w:rsid w:val="00C53C4E"/>
    <w:rsid w:val="00C543D0"/>
    <w:rsid w:val="00C5757F"/>
    <w:rsid w:val="00CA73EE"/>
    <w:rsid w:val="00CB79CA"/>
    <w:rsid w:val="00CC239B"/>
    <w:rsid w:val="00CC700A"/>
    <w:rsid w:val="00CF21E2"/>
    <w:rsid w:val="00CF66A5"/>
    <w:rsid w:val="00D04555"/>
    <w:rsid w:val="00D147D6"/>
    <w:rsid w:val="00D5764A"/>
    <w:rsid w:val="00D6733F"/>
    <w:rsid w:val="00D7198E"/>
    <w:rsid w:val="00DD1BD6"/>
    <w:rsid w:val="00DD29E9"/>
    <w:rsid w:val="00E134DA"/>
    <w:rsid w:val="00E30CAF"/>
    <w:rsid w:val="00E4467A"/>
    <w:rsid w:val="00E5533C"/>
    <w:rsid w:val="00E84F9D"/>
    <w:rsid w:val="00EC5C45"/>
    <w:rsid w:val="00F05448"/>
    <w:rsid w:val="00F55F24"/>
    <w:rsid w:val="00F563E3"/>
    <w:rsid w:val="00F808EC"/>
    <w:rsid w:val="00F824F0"/>
    <w:rsid w:val="00FB0359"/>
    <w:rsid w:val="00FB325E"/>
    <w:rsid w:val="00FC499C"/>
    <w:rsid w:val="00FD2374"/>
    <w:rsid w:val="00FF58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B048E"/>
  <w15:chartTrackingRefBased/>
  <w15:docId w15:val="{67446257-63C1-7648-9387-E590078B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B461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533C"/>
    <w:pPr>
      <w:keepNext/>
      <w:keepLines/>
      <w:spacing w:before="240" w:after="1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533C"/>
    <w:rPr>
      <w:rFonts w:asciiTheme="majorHAnsi" w:eastAsiaTheme="majorEastAsia" w:hAnsiTheme="majorHAnsi" w:cstheme="majorBidi"/>
      <w:color w:val="2F5496" w:themeColor="accent1" w:themeShade="BF"/>
      <w:sz w:val="26"/>
      <w:szCs w:val="26"/>
    </w:rPr>
  </w:style>
  <w:style w:type="paragraph" w:styleId="ListParagraph">
    <w:name w:val="List Paragraph"/>
    <w:aliases w:val="Bullet point,List Paragraph1,List Paragraph11,Recommendation,List Paragraph111,L,F5 List Paragraph,Dot pt,CV text,Table text,Medium Grid 1 - Accent 21,Numbered Paragraph,List Paragraph2,NFP GP Bulleted List,FooterText,numbered,列出段,列,列出段落"/>
    <w:basedOn w:val="Normal"/>
    <w:next w:val="Normal"/>
    <w:link w:val="ListParagraphChar"/>
    <w:uiPriority w:val="34"/>
    <w:qFormat/>
    <w:rsid w:val="00E5533C"/>
    <w:pPr>
      <w:numPr>
        <w:numId w:val="1"/>
      </w:numPr>
      <w:tabs>
        <w:tab w:val="num" w:pos="360"/>
      </w:tabs>
      <w:spacing w:before="120" w:after="120"/>
      <w:ind w:left="714" w:hanging="357"/>
      <w:contextualSpacing/>
    </w:pPr>
    <w:rPr>
      <w:rFonts w:ascii="Arial" w:hAnsi="Arial"/>
      <w:sz w:val="22"/>
      <w:szCs w:val="22"/>
    </w:rPr>
  </w:style>
  <w:style w:type="character" w:customStyle="1" w:styleId="ListParagraphChar">
    <w:name w:val="List Paragraph Char"/>
    <w:aliases w:val="Bullet point Char,List Paragraph1 Char,List Paragraph11 Char,Recommendation Char,List Paragraph111 Char,L Char,F5 List Paragraph Char,Dot pt Char,CV text Char,Table text Char,Medium Grid 1 - Accent 21 Char,Numbered Paragraph Char"/>
    <w:basedOn w:val="DefaultParagraphFont"/>
    <w:link w:val="ListParagraph"/>
    <w:uiPriority w:val="34"/>
    <w:qFormat/>
    <w:rsid w:val="00E5533C"/>
    <w:rPr>
      <w:rFonts w:ascii="Arial" w:hAnsi="Arial"/>
      <w:sz w:val="22"/>
      <w:szCs w:val="22"/>
    </w:rPr>
  </w:style>
  <w:style w:type="table" w:styleId="TableGrid">
    <w:name w:val="Table Grid"/>
    <w:basedOn w:val="TableNormal"/>
    <w:uiPriority w:val="39"/>
    <w:rsid w:val="00E553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YPtooltitle">
    <w:name w:val="CCYP tool title"/>
    <w:basedOn w:val="Heading1"/>
    <w:qFormat/>
    <w:rsid w:val="00B4614D"/>
    <w:pPr>
      <w:spacing w:before="0" w:after="240"/>
    </w:pPr>
    <w:rPr>
      <w:rFonts w:ascii="Arial" w:eastAsia="Arial" w:hAnsi="Arial" w:cs="Arial"/>
      <w:b/>
      <w:color w:val="0079B3"/>
      <w:spacing w:val="-3"/>
      <w:sz w:val="36"/>
      <w:szCs w:val="26"/>
    </w:rPr>
  </w:style>
  <w:style w:type="paragraph" w:styleId="Header">
    <w:name w:val="header"/>
    <w:basedOn w:val="Normal"/>
    <w:link w:val="HeaderChar"/>
    <w:uiPriority w:val="99"/>
    <w:unhideWhenUsed/>
    <w:rsid w:val="00E5533C"/>
    <w:pPr>
      <w:tabs>
        <w:tab w:val="center" w:pos="4513"/>
        <w:tab w:val="right" w:pos="9026"/>
      </w:tabs>
    </w:pPr>
  </w:style>
  <w:style w:type="character" w:customStyle="1" w:styleId="HeaderChar">
    <w:name w:val="Header Char"/>
    <w:basedOn w:val="DefaultParagraphFont"/>
    <w:link w:val="Header"/>
    <w:uiPriority w:val="99"/>
    <w:rsid w:val="00E5533C"/>
    <w:rPr>
      <w:rFonts w:eastAsiaTheme="minorEastAsia"/>
    </w:rPr>
  </w:style>
  <w:style w:type="paragraph" w:styleId="Footer">
    <w:name w:val="footer"/>
    <w:basedOn w:val="Normal"/>
    <w:link w:val="FooterChar"/>
    <w:uiPriority w:val="99"/>
    <w:unhideWhenUsed/>
    <w:rsid w:val="00E5533C"/>
    <w:pPr>
      <w:tabs>
        <w:tab w:val="center" w:pos="4513"/>
        <w:tab w:val="right" w:pos="9026"/>
      </w:tabs>
    </w:pPr>
  </w:style>
  <w:style w:type="character" w:customStyle="1" w:styleId="FooterChar">
    <w:name w:val="Footer Char"/>
    <w:basedOn w:val="DefaultParagraphFont"/>
    <w:link w:val="Footer"/>
    <w:uiPriority w:val="99"/>
    <w:rsid w:val="00E5533C"/>
    <w:rPr>
      <w:rFonts w:eastAsiaTheme="minorEastAsia"/>
    </w:rPr>
  </w:style>
  <w:style w:type="paragraph" w:customStyle="1" w:styleId="CCYPtabletext">
    <w:name w:val="CCYP table text"/>
    <w:basedOn w:val="Normal"/>
    <w:qFormat/>
    <w:rsid w:val="00924AB5"/>
    <w:pPr>
      <w:spacing w:after="120"/>
    </w:pPr>
    <w:rPr>
      <w:rFonts w:ascii="Arial" w:eastAsia="Arial" w:hAnsi="Arial" w:cs="Arial"/>
      <w:color w:val="000000"/>
      <w:spacing w:val="-2"/>
      <w:sz w:val="20"/>
      <w:szCs w:val="20"/>
    </w:rPr>
  </w:style>
  <w:style w:type="character" w:styleId="Strong">
    <w:name w:val="Strong"/>
    <w:basedOn w:val="DefaultParagraphFont"/>
    <w:uiPriority w:val="22"/>
    <w:qFormat/>
    <w:rsid w:val="00E5533C"/>
    <w:rPr>
      <w:b/>
      <w:bCs/>
    </w:rPr>
  </w:style>
  <w:style w:type="character" w:styleId="PageNumber">
    <w:name w:val="page number"/>
    <w:basedOn w:val="DefaultParagraphFont"/>
    <w:uiPriority w:val="99"/>
    <w:semiHidden/>
    <w:unhideWhenUsed/>
    <w:rsid w:val="00924AB5"/>
  </w:style>
  <w:style w:type="paragraph" w:customStyle="1" w:styleId="CCYPtablebullet">
    <w:name w:val="CCYP table bullet"/>
    <w:basedOn w:val="CCYPtabletext"/>
    <w:qFormat/>
    <w:rsid w:val="00227388"/>
    <w:pPr>
      <w:numPr>
        <w:numId w:val="4"/>
      </w:numPr>
      <w:ind w:left="227" w:hanging="227"/>
      <w:contextualSpacing/>
    </w:pPr>
  </w:style>
  <w:style w:type="paragraph" w:customStyle="1" w:styleId="CCYPtoolheader">
    <w:name w:val="CCYP tool header"/>
    <w:basedOn w:val="Normal"/>
    <w:qFormat/>
    <w:rsid w:val="005A6E6E"/>
    <w:rPr>
      <w:rFonts w:ascii="Arial" w:hAnsi="Arial" w:cs="Arial"/>
      <w:b/>
      <w:bCs/>
      <w:color w:val="7F7F7F" w:themeColor="text1" w:themeTint="80"/>
    </w:rPr>
  </w:style>
  <w:style w:type="paragraph" w:customStyle="1" w:styleId="CCYPtoolfooter">
    <w:name w:val="CCYP tool footer"/>
    <w:basedOn w:val="CCYPtooltitle"/>
    <w:qFormat/>
    <w:rsid w:val="005A6E6E"/>
    <w:pPr>
      <w:spacing w:after="0"/>
      <w:ind w:right="360"/>
    </w:pPr>
    <w:rPr>
      <w:b w:val="0"/>
      <w:bCs/>
      <w:color w:val="000000" w:themeColor="text1"/>
      <w:sz w:val="16"/>
      <w:szCs w:val="16"/>
    </w:rPr>
  </w:style>
  <w:style w:type="table" w:styleId="GridTable1Light">
    <w:name w:val="Grid Table 1 Light"/>
    <w:basedOn w:val="TableNormal"/>
    <w:uiPriority w:val="46"/>
    <w:rsid w:val="009B483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CCYPtooltable">
    <w:name w:val="CCYP tool table"/>
    <w:basedOn w:val="TableNormal"/>
    <w:uiPriority w:val="99"/>
    <w:rsid w:val="00056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Pr>
    <w:tblStylePr w:type="firstRow">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D9D9D9" w:themeFill="background1" w:themeFillShade="D9"/>
      </w:tcPr>
    </w:tblStylePr>
  </w:style>
  <w:style w:type="paragraph" w:customStyle="1" w:styleId="CCYPtext">
    <w:name w:val="CCYP text"/>
    <w:basedOn w:val="CCYPtabletext"/>
    <w:qFormat/>
    <w:rsid w:val="003904ED"/>
    <w:pPr>
      <w:spacing w:line="276" w:lineRule="auto"/>
    </w:pPr>
    <w:rPr>
      <w:sz w:val="22"/>
      <w:szCs w:val="22"/>
    </w:rPr>
  </w:style>
  <w:style w:type="paragraph" w:customStyle="1" w:styleId="CCYPtoolAhead">
    <w:name w:val="CCYP tool A head"/>
    <w:basedOn w:val="Heading2"/>
    <w:qFormat/>
    <w:rsid w:val="00B4614D"/>
    <w:rPr>
      <w:rFonts w:ascii="Arial" w:hAnsi="Arial"/>
      <w:b/>
      <w:color w:val="595959" w:themeColor="text1" w:themeTint="A6"/>
    </w:rPr>
  </w:style>
  <w:style w:type="character" w:customStyle="1" w:styleId="Heading1Char">
    <w:name w:val="Heading 1 Char"/>
    <w:basedOn w:val="DefaultParagraphFont"/>
    <w:link w:val="Heading1"/>
    <w:uiPriority w:val="9"/>
    <w:rsid w:val="00B4614D"/>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unhideWhenUsed/>
    <w:rsid w:val="00CB79CA"/>
    <w:rPr>
      <w:rFonts w:ascii="Arial" w:hAnsi="Arial"/>
      <w:sz w:val="16"/>
      <w:szCs w:val="20"/>
    </w:rPr>
  </w:style>
  <w:style w:type="character" w:customStyle="1" w:styleId="FootnoteTextChar">
    <w:name w:val="Footnote Text Char"/>
    <w:basedOn w:val="DefaultParagraphFont"/>
    <w:link w:val="FootnoteText"/>
    <w:uiPriority w:val="99"/>
    <w:rsid w:val="00CB79CA"/>
    <w:rPr>
      <w:rFonts w:ascii="Arial" w:eastAsiaTheme="minorEastAsia" w:hAnsi="Arial"/>
      <w:sz w:val="16"/>
      <w:szCs w:val="20"/>
    </w:rPr>
  </w:style>
  <w:style w:type="character" w:styleId="FootnoteReference">
    <w:name w:val="footnote reference"/>
    <w:basedOn w:val="DefaultParagraphFont"/>
    <w:uiPriority w:val="99"/>
    <w:unhideWhenUsed/>
    <w:rsid w:val="00CB79CA"/>
    <w:rPr>
      <w:vertAlign w:val="superscript"/>
    </w:rPr>
  </w:style>
  <w:style w:type="character" w:styleId="Hyperlink">
    <w:name w:val="Hyperlink"/>
    <w:basedOn w:val="DefaultParagraphFont"/>
    <w:uiPriority w:val="99"/>
    <w:unhideWhenUsed/>
    <w:rsid w:val="00CB79CA"/>
    <w:rPr>
      <w:color w:val="0563C1" w:themeColor="hyperlink"/>
      <w:u w:val="single"/>
    </w:rPr>
  </w:style>
  <w:style w:type="character" w:styleId="Emphasis">
    <w:name w:val="Emphasis"/>
    <w:basedOn w:val="DefaultParagraphFont"/>
    <w:uiPriority w:val="20"/>
    <w:qFormat/>
    <w:rsid w:val="005A6F3F"/>
    <w:rPr>
      <w:i/>
      <w:iCs/>
    </w:rPr>
  </w:style>
  <w:style w:type="character" w:styleId="UnresolvedMention">
    <w:name w:val="Unresolved Mention"/>
    <w:basedOn w:val="DefaultParagraphFont"/>
    <w:uiPriority w:val="99"/>
    <w:semiHidden/>
    <w:unhideWhenUsed/>
    <w:rsid w:val="002D43F8"/>
    <w:rPr>
      <w:color w:val="605E5C"/>
      <w:shd w:val="clear" w:color="auto" w:fill="E1DFDD"/>
    </w:rPr>
  </w:style>
  <w:style w:type="paragraph" w:customStyle="1" w:styleId="CCYPbullet">
    <w:name w:val="CCYP bullet"/>
    <w:basedOn w:val="CCYPtablebullet"/>
    <w:qFormat/>
    <w:rsid w:val="002D43F8"/>
    <w:pPr>
      <w:spacing w:line="276" w:lineRule="auto"/>
    </w:pPr>
    <w:rPr>
      <w:sz w:val="22"/>
      <w:szCs w:val="22"/>
      <w:lang w:val="en-GB"/>
    </w:rPr>
  </w:style>
  <w:style w:type="character" w:styleId="FollowedHyperlink">
    <w:name w:val="FollowedHyperlink"/>
    <w:basedOn w:val="DefaultParagraphFont"/>
    <w:uiPriority w:val="99"/>
    <w:semiHidden/>
    <w:unhideWhenUsed/>
    <w:rsid w:val="00CF66A5"/>
    <w:rPr>
      <w:color w:val="954F72" w:themeColor="followedHyperlink"/>
      <w:u w:val="single"/>
    </w:rPr>
  </w:style>
  <w:style w:type="paragraph" w:customStyle="1" w:styleId="CCYPtoolBhead">
    <w:name w:val="CCYP tool B head"/>
    <w:basedOn w:val="CCYPtoolAhead"/>
    <w:qFormat/>
    <w:rsid w:val="00782769"/>
    <w:rPr>
      <w:color w:val="000000" w:themeColor="text1"/>
      <w:sz w:val="22"/>
    </w:rPr>
  </w:style>
  <w:style w:type="paragraph" w:customStyle="1" w:styleId="CCYPtoolChead">
    <w:name w:val="CCYP tool C head"/>
    <w:basedOn w:val="CCYPtoolBhead"/>
    <w:qFormat/>
    <w:rsid w:val="00526836"/>
    <w:rPr>
      <w:i/>
    </w:rPr>
  </w:style>
  <w:style w:type="character" w:customStyle="1" w:styleId="bold">
    <w:name w:val="bold"/>
    <w:uiPriority w:val="99"/>
    <w:rsid w:val="00526836"/>
    <w:rPr>
      <w:rFonts w:ascii="Open Sans" w:hAnsi="Open Sans" w:cs="Open Sans"/>
      <w:b/>
      <w:bCs/>
    </w:rPr>
  </w:style>
  <w:style w:type="character" w:styleId="CommentReference">
    <w:name w:val="annotation reference"/>
    <w:basedOn w:val="DefaultParagraphFont"/>
    <w:uiPriority w:val="99"/>
    <w:semiHidden/>
    <w:unhideWhenUsed/>
    <w:rsid w:val="008D21BF"/>
    <w:rPr>
      <w:sz w:val="16"/>
      <w:szCs w:val="16"/>
    </w:rPr>
  </w:style>
  <w:style w:type="paragraph" w:styleId="CommentText">
    <w:name w:val="annotation text"/>
    <w:basedOn w:val="Normal"/>
    <w:link w:val="CommentTextChar"/>
    <w:uiPriority w:val="99"/>
    <w:semiHidden/>
    <w:unhideWhenUsed/>
    <w:rsid w:val="008D21BF"/>
    <w:rPr>
      <w:sz w:val="20"/>
      <w:szCs w:val="20"/>
    </w:rPr>
  </w:style>
  <w:style w:type="character" w:customStyle="1" w:styleId="CommentTextChar">
    <w:name w:val="Comment Text Char"/>
    <w:basedOn w:val="DefaultParagraphFont"/>
    <w:link w:val="CommentText"/>
    <w:uiPriority w:val="99"/>
    <w:semiHidden/>
    <w:rsid w:val="008D21B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D21BF"/>
    <w:rPr>
      <w:b/>
      <w:bCs/>
    </w:rPr>
  </w:style>
  <w:style w:type="character" w:customStyle="1" w:styleId="CommentSubjectChar">
    <w:name w:val="Comment Subject Char"/>
    <w:basedOn w:val="CommentTextChar"/>
    <w:link w:val="CommentSubject"/>
    <w:uiPriority w:val="99"/>
    <w:semiHidden/>
    <w:rsid w:val="008D21BF"/>
    <w:rPr>
      <w:rFonts w:eastAsiaTheme="minorEastAsia"/>
      <w:b/>
      <w:bCs/>
      <w:sz w:val="20"/>
      <w:szCs w:val="20"/>
    </w:rPr>
  </w:style>
  <w:style w:type="paragraph" w:styleId="NormalWeb">
    <w:name w:val="Normal (Web)"/>
    <w:basedOn w:val="Normal"/>
    <w:uiPriority w:val="99"/>
    <w:semiHidden/>
    <w:unhideWhenUsed/>
    <w:rsid w:val="00642744"/>
    <w:pPr>
      <w:spacing w:before="100" w:beforeAutospacing="1" w:after="100" w:afterAutospacing="1"/>
    </w:pPr>
    <w:rPr>
      <w:rFonts w:ascii="Times New Roman" w:eastAsia="Times New Roman" w:hAnsi="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rlaunceston@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justice.tas.gov.au/" TargetMode="External"/><Relationship Id="rId4" Type="http://schemas.openxmlformats.org/officeDocument/2006/relationships/webSettings" Target="webSettings.xml"/><Relationship Id="rId9" Type="http://schemas.openxmlformats.org/officeDocument/2006/relationships/hyperlink" Target="https://www.strongfamiliessafekids.tas.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Hendry</dc:creator>
  <cp:keywords/>
  <dc:description/>
  <cp:lastModifiedBy>Leigh Dobson</cp:lastModifiedBy>
  <cp:revision>5</cp:revision>
  <cp:lastPrinted>2022-03-16T05:31:00Z</cp:lastPrinted>
  <dcterms:created xsi:type="dcterms:W3CDTF">2026-02-21T02:17:00Z</dcterms:created>
  <dcterms:modified xsi:type="dcterms:W3CDTF">2026-08-17T01:36:00Z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6c7d016-c0e8-4bc1-9071-158a5ecbe94b_Enabled">
    <vt:lpwstr>true</vt:lpwstr>
  </property>
  <property fmtid="{D5CDD505-2E9C-101B-9397-08002B2CF9AE}" pid="3" name="MSIP_Label_f6c7d016-c0e8-4bc1-9071-158a5ecbe94b_SetDate">
    <vt:lpwstr>2022-04-05T02:38:00Z</vt:lpwstr>
  </property>
  <property fmtid="{D5CDD505-2E9C-101B-9397-08002B2CF9AE}" pid="4" name="MSIP_Label_f6c7d016-c0e8-4bc1-9071-158a5ecbe94b_Method">
    <vt:lpwstr>Privileged</vt:lpwstr>
  </property>
  <property fmtid="{D5CDD505-2E9C-101B-9397-08002B2CF9AE}" pid="5" name="MSIP_Label_f6c7d016-c0e8-4bc1-9071-158a5ecbe94b_Name">
    <vt:lpwstr>f6c7d016-c0e8-4bc1-9071-158a5ecbe94b</vt:lpwstr>
  </property>
  <property fmtid="{D5CDD505-2E9C-101B-9397-08002B2CF9AE}" pid="6" name="MSIP_Label_f6c7d016-c0e8-4bc1-9071-158a5ecbe94b_SiteId">
    <vt:lpwstr>c0e0601f-0fac-449c-9c88-a104c4eb9f28</vt:lpwstr>
  </property>
  <property fmtid="{D5CDD505-2E9C-101B-9397-08002B2CF9AE}" pid="7" name="MSIP_Label_f6c7d016-c0e8-4bc1-9071-158a5ecbe94b_ActionId">
    <vt:lpwstr>33d08baf-b1e2-4c92-8e0b-06b95dffee99</vt:lpwstr>
  </property>
  <property fmtid="{D5CDD505-2E9C-101B-9397-08002B2CF9AE}" pid="8" name="MSIP_Label_f6c7d016-c0e8-4bc1-9071-158a5ecbe94b_ContentBits">
    <vt:lpwstr>2</vt:lpwstr>
  </property>
</Properties>
</file>